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38" w:rsidRDefault="00B31438" w:rsidP="00B31438">
      <w:pPr>
        <w:pStyle w:val="Cmsor1"/>
        <w:spacing w:before="120"/>
        <w:rPr>
          <w:i w:val="0"/>
          <w:sz w:val="24"/>
          <w:szCs w:val="24"/>
        </w:rPr>
      </w:pPr>
      <w:r w:rsidRPr="00AB1870">
        <w:rPr>
          <w:i w:val="0"/>
          <w:sz w:val="24"/>
          <w:szCs w:val="24"/>
        </w:rPr>
        <w:t xml:space="preserve">JELENTKEZÉSI LAP </w:t>
      </w:r>
    </w:p>
    <w:p w:rsidR="00B31438" w:rsidRDefault="00B31438" w:rsidP="00B31438">
      <w:pPr>
        <w:pStyle w:val="Cmsor1"/>
        <w:rPr>
          <w:i w:val="0"/>
          <w:sz w:val="22"/>
          <w:szCs w:val="24"/>
        </w:rPr>
      </w:pPr>
      <w:r w:rsidRPr="00BE6A3D">
        <w:rPr>
          <w:i w:val="0"/>
          <w:sz w:val="22"/>
          <w:szCs w:val="24"/>
        </w:rPr>
        <w:t>GÉPKEZELŐ KÉPESÍTÉSRE FELKÉSZÍTŐ SZAKTANFOLYAM</w:t>
      </w:r>
    </w:p>
    <w:p w:rsidR="00B31438" w:rsidRPr="00CC190E" w:rsidRDefault="00B31438" w:rsidP="00B31438"/>
    <w:p w:rsidR="00B31438" w:rsidRDefault="00B31438" w:rsidP="00B31438">
      <w:pPr>
        <w:spacing w:after="120"/>
        <w:jc w:val="center"/>
        <w:rPr>
          <w:i/>
          <w:u w:val="single"/>
        </w:rPr>
      </w:pPr>
      <w:r w:rsidRPr="00B26F7C">
        <w:rPr>
          <w:i/>
          <w:u w:val="single"/>
        </w:rPr>
        <w:t>Az adatlapot kérjük</w:t>
      </w:r>
      <w:r w:rsidRPr="00B26F7C">
        <w:rPr>
          <w:b/>
          <w:i/>
          <w:u w:val="single"/>
        </w:rPr>
        <w:t xml:space="preserve"> NYOMTATOTT NAGYBETŰKKEL </w:t>
      </w:r>
      <w:r w:rsidRPr="00B26F7C">
        <w:rPr>
          <w:i/>
          <w:u w:val="single"/>
        </w:rPr>
        <w:t>olvashatóan kitölteni!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0"/>
        <w:gridCol w:w="246"/>
        <w:gridCol w:w="567"/>
        <w:gridCol w:w="1772"/>
        <w:gridCol w:w="371"/>
        <w:gridCol w:w="2071"/>
        <w:gridCol w:w="2736"/>
      </w:tblGrid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Jelentk</w:t>
            </w:r>
            <w:r>
              <w:rPr>
                <w:sz w:val="22"/>
                <w:szCs w:val="22"/>
              </w:rPr>
              <w:t>ező neve:</w:t>
            </w:r>
          </w:p>
        </w:tc>
        <w:tc>
          <w:tcPr>
            <w:tcW w:w="4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Ö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T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E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L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E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Z</w:t>
            </w:r>
          </w:p>
          <w:p w:rsidR="00B31438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Ő</w:t>
            </w:r>
          </w:p>
          <w:p w:rsidR="00B31438" w:rsidRPr="00267053" w:rsidRDefault="00B31438" w:rsidP="006E7EC3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!</w:t>
            </w:r>
          </w:p>
        </w:tc>
        <w:tc>
          <w:tcPr>
            <w:tcW w:w="7517" w:type="dxa"/>
            <w:gridSpan w:val="5"/>
            <w:shd w:val="clear" w:color="auto" w:fill="auto"/>
            <w:vAlign w:val="center"/>
          </w:tcPr>
          <w:p w:rsidR="00B31438" w:rsidRPr="00C8709D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Születési név: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7517" w:type="dxa"/>
            <w:gridSpan w:val="5"/>
            <w:shd w:val="clear" w:color="auto" w:fill="auto"/>
            <w:vAlign w:val="center"/>
          </w:tcPr>
          <w:p w:rsidR="00B31438" w:rsidRPr="00C8709D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Születési hely, idő: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7517" w:type="dxa"/>
            <w:gridSpan w:val="5"/>
            <w:shd w:val="clear" w:color="auto" w:fill="auto"/>
            <w:vAlign w:val="center"/>
          </w:tcPr>
          <w:p w:rsidR="00B31438" w:rsidRPr="00C8709D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Anyja születési neve: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7517" w:type="dxa"/>
            <w:gridSpan w:val="5"/>
            <w:shd w:val="clear" w:color="auto" w:fill="auto"/>
            <w:vAlign w:val="center"/>
          </w:tcPr>
          <w:p w:rsidR="00B31438" w:rsidRPr="00C8709D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Állandó lakcím: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7517" w:type="dxa"/>
            <w:gridSpan w:val="5"/>
            <w:shd w:val="clear" w:color="auto" w:fill="auto"/>
            <w:vAlign w:val="center"/>
          </w:tcPr>
          <w:p w:rsidR="00B31438" w:rsidRPr="00C8709D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Telefonszám,</w:t>
            </w:r>
            <w:r w:rsidRPr="00267053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-</w:t>
            </w:r>
            <w:r w:rsidRPr="00267053">
              <w:rPr>
                <w:sz w:val="22"/>
                <w:szCs w:val="22"/>
              </w:rPr>
              <w:t>mail: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1438" w:rsidRPr="00C8709D" w:rsidRDefault="00B31438" w:rsidP="006E7EC3">
            <w:pPr>
              <w:ind w:left="-110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sym w:font="Wingdings 2" w:char="F028"/>
            </w:r>
            <w:r w:rsidRPr="005446C8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8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31438" w:rsidRPr="0013009B" w:rsidRDefault="00B31438" w:rsidP="006E7EC3">
            <w:pPr>
              <w:ind w:left="-117"/>
              <w:rPr>
                <w:sz w:val="22"/>
                <w:szCs w:val="22"/>
              </w:rPr>
            </w:pPr>
            <w:r>
              <w:rPr>
                <w:rFonts w:ascii="Yu Gothic UI Semilight" w:eastAsia="Yu Gothic UI Semilight" w:hAnsi="Yu Gothic UI Semilight"/>
                <w:sz w:val="22"/>
                <w:szCs w:val="22"/>
              </w:rPr>
              <w:t xml:space="preserve"> </w:t>
            </w:r>
            <w:r>
              <w:rPr>
                <w:rFonts w:ascii="Yu Gothic UI Semilight" w:eastAsia="Yu Gothic UI Semilight" w:hAnsi="Yu Gothic UI Semilight" w:hint="eastAsia"/>
                <w:sz w:val="22"/>
                <w:szCs w:val="22"/>
              </w:rPr>
              <w:t>@</w:t>
            </w:r>
            <w:r>
              <w:rPr>
                <w:rFonts w:ascii="Yu Gothic UI Semilight" w:eastAsia="Yu Gothic UI Semilight" w:hAnsi="Yu Gothic UI Semilight"/>
                <w:sz w:val="22"/>
                <w:szCs w:val="22"/>
              </w:rPr>
              <w:t>:</w:t>
            </w:r>
            <w:r w:rsidR="0013009B" w:rsidRPr="0013009B">
              <w:rPr>
                <w:rFonts w:eastAsia="Yu Gothic UI Semilight"/>
                <w:sz w:val="22"/>
                <w:szCs w:val="22"/>
              </w:rPr>
              <w:t xml:space="preserve"> </w:t>
            </w:r>
          </w:p>
        </w:tc>
      </w:tr>
      <w:tr w:rsidR="00B31438" w:rsidRPr="00267053" w:rsidTr="006E7EC3">
        <w:trPr>
          <w:cantSplit/>
          <w:trHeight w:hRule="exact" w:val="18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Legmagasabb befejezett iskolai végzettsége:</w:t>
            </w: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K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Ö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T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E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L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E</w:t>
            </w:r>
          </w:p>
          <w:p w:rsidR="00B31438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Z</w:t>
            </w:r>
          </w:p>
          <w:p w:rsidR="00B31438" w:rsidRPr="006B064D" w:rsidRDefault="00B31438" w:rsidP="006E7EC3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Ő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438" w:rsidRPr="00113860" w:rsidRDefault="00B31438" w:rsidP="006E7EC3">
            <w:pPr>
              <w:rPr>
                <w:b/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b/>
                <w:sz w:val="18"/>
                <w:szCs w:val="18"/>
              </w:rPr>
              <w:t xml:space="preserve"> végzettség nélküli</w:t>
            </w:r>
          </w:p>
          <w:p w:rsidR="00B31438" w:rsidRPr="00113860" w:rsidRDefault="00B31438" w:rsidP="006E7EC3">
            <w:pPr>
              <w:rPr>
                <w:b/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b/>
                <w:sz w:val="18"/>
                <w:szCs w:val="18"/>
              </w:rPr>
              <w:t xml:space="preserve"> általános iskolai végzettség</w:t>
            </w:r>
          </w:p>
          <w:p w:rsidR="00B31438" w:rsidRPr="00113860" w:rsidRDefault="00B31438" w:rsidP="006E7EC3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végzettség és gimnáziumi érettségi (</w:t>
            </w:r>
            <w:r w:rsidRPr="00113860">
              <w:rPr>
                <w:b/>
                <w:sz w:val="18"/>
                <w:szCs w:val="18"/>
              </w:rPr>
              <w:t>gimnázium</w:t>
            </w:r>
            <w:r w:rsidRPr="00113860">
              <w:rPr>
                <w:sz w:val="18"/>
                <w:szCs w:val="18"/>
              </w:rPr>
              <w:t>)</w:t>
            </w:r>
          </w:p>
          <w:p w:rsidR="00B31438" w:rsidRPr="00113860" w:rsidRDefault="00B31438" w:rsidP="006E7EC3">
            <w:pPr>
              <w:ind w:left="237" w:hanging="237"/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végzettség és középfokú szakképesítés (</w:t>
            </w:r>
            <w:r w:rsidRPr="00113860">
              <w:rPr>
                <w:b/>
                <w:sz w:val="18"/>
                <w:szCs w:val="18"/>
              </w:rPr>
              <w:t>szakgimnázium, szakképző iskola, szakiskola</w:t>
            </w:r>
            <w:r w:rsidRPr="00113860">
              <w:rPr>
                <w:sz w:val="18"/>
                <w:szCs w:val="18"/>
              </w:rPr>
              <w:t>)</w:t>
            </w:r>
          </w:p>
          <w:p w:rsidR="00B31438" w:rsidRPr="00113860" w:rsidRDefault="00B31438" w:rsidP="006E7EC3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és középfokú szakképesítés (</w:t>
            </w:r>
            <w:r w:rsidRPr="00113860">
              <w:rPr>
                <w:b/>
                <w:sz w:val="18"/>
                <w:szCs w:val="18"/>
              </w:rPr>
              <w:t>technikum</w:t>
            </w:r>
            <w:r w:rsidRPr="00113860">
              <w:rPr>
                <w:sz w:val="18"/>
                <w:szCs w:val="18"/>
              </w:rPr>
              <w:t>)</w:t>
            </w:r>
          </w:p>
          <w:p w:rsidR="00B31438" w:rsidRPr="00113860" w:rsidRDefault="00B31438" w:rsidP="006E7EC3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felsőfokú szakképzés (</w:t>
            </w:r>
            <w:r w:rsidRPr="00113860">
              <w:rPr>
                <w:b/>
                <w:sz w:val="18"/>
                <w:szCs w:val="18"/>
              </w:rPr>
              <w:t>felsőoktatási intézmény</w:t>
            </w:r>
            <w:r w:rsidRPr="00113860">
              <w:rPr>
                <w:sz w:val="18"/>
                <w:szCs w:val="18"/>
              </w:rPr>
              <w:t>)</w:t>
            </w:r>
          </w:p>
        </w:tc>
      </w:tr>
      <w:tr w:rsidR="00B31438" w:rsidRPr="00891BD4" w:rsidTr="006E7EC3">
        <w:trPr>
          <w:trHeight w:hRule="exact" w:val="340"/>
          <w:jc w:val="center"/>
        </w:trPr>
        <w:tc>
          <w:tcPr>
            <w:tcW w:w="24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31438" w:rsidRPr="00891BD4" w:rsidRDefault="00B31438" w:rsidP="006E7EC3">
            <w:proofErr w:type="gramStart"/>
            <w:r w:rsidRPr="00267053">
              <w:rPr>
                <w:b/>
                <w:sz w:val="22"/>
                <w:szCs w:val="22"/>
              </w:rPr>
              <w:t>Finanszírozó</w:t>
            </w:r>
            <w:proofErr w:type="gramEnd"/>
          </w:p>
        </w:tc>
        <w:tc>
          <w:tcPr>
            <w:tcW w:w="25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438" w:rsidRPr="00891BD4" w:rsidRDefault="00B31438" w:rsidP="006E7EC3">
            <w:r>
              <w:rPr>
                <w:rFonts w:ascii="Segoe UI Symbol" w:hAnsi="Segoe UI Symbol"/>
              </w:rPr>
              <w:t>⎕</w:t>
            </w:r>
            <w:r>
              <w:t xml:space="preserve"> önerő</w:t>
            </w:r>
          </w:p>
        </w:tc>
        <w:tc>
          <w:tcPr>
            <w:tcW w:w="24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438" w:rsidRPr="00891BD4" w:rsidRDefault="00B31438" w:rsidP="006E7EC3">
            <w:r>
              <w:rPr>
                <w:rFonts w:ascii="Segoe UI Symbol" w:hAnsi="Segoe UI Symbol"/>
              </w:rPr>
              <w:t>⎕</w:t>
            </w:r>
            <w:r>
              <w:t xml:space="preserve"> egyéni vállalkozó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>
              <w:rPr>
                <w:rFonts w:ascii="Segoe UI Symbol" w:hAnsi="Segoe UI Symbol"/>
              </w:rPr>
              <w:t>⎕</w:t>
            </w:r>
            <w:r>
              <w:t xml:space="preserve"> gazdasági társaság</w:t>
            </w: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Név: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Adószám: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Számlázási cím: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Levelezési cím: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</w:tr>
      <w:tr w:rsidR="00B31438" w:rsidRPr="00267053" w:rsidTr="006E7EC3">
        <w:trPr>
          <w:trHeight w:hRule="exact" w:val="34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1438" w:rsidRPr="00642C81" w:rsidRDefault="00B31438" w:rsidP="006E7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Telefonszám, e-mail</w:t>
            </w:r>
            <w:r w:rsidRPr="00642C81">
              <w:rPr>
                <w:sz w:val="21"/>
                <w:szCs w:val="21"/>
              </w:rPr>
              <w:t>: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:rsidR="00B31438" w:rsidRPr="00267053" w:rsidRDefault="00B31438" w:rsidP="006E7EC3">
            <w:pPr>
              <w:rPr>
                <w:sz w:val="22"/>
                <w:szCs w:val="22"/>
              </w:rPr>
            </w:pPr>
          </w:p>
        </w:tc>
      </w:tr>
    </w:tbl>
    <w:p w:rsidR="00B31438" w:rsidRPr="00C8709D" w:rsidRDefault="00B31438" w:rsidP="00B31438">
      <w:pPr>
        <w:pStyle w:val="Cmsor5"/>
        <w:tabs>
          <w:tab w:val="clear" w:pos="993"/>
          <w:tab w:val="clear" w:pos="4253"/>
          <w:tab w:val="clear" w:pos="7655"/>
        </w:tabs>
        <w:spacing w:before="160"/>
        <w:ind w:left="-284" w:right="-285"/>
        <w:jc w:val="center"/>
        <w:rPr>
          <w:sz w:val="20"/>
        </w:rPr>
      </w:pPr>
      <w:r w:rsidRPr="00C8709D">
        <w:rPr>
          <w:b/>
          <w:sz w:val="20"/>
          <w:shd w:val="clear" w:color="auto" w:fill="BFBFBF"/>
        </w:rPr>
        <w:t xml:space="preserve">AZ ALÁBBI BIZONYÍTVÁNYOK KÖZÜL VÁLASSZA KI </w:t>
      </w:r>
      <w:proofErr w:type="gramStart"/>
      <w:r w:rsidRPr="00C8709D">
        <w:rPr>
          <w:b/>
          <w:sz w:val="20"/>
          <w:shd w:val="clear" w:color="auto" w:fill="BFBFBF"/>
        </w:rPr>
        <w:t>ÉS</w:t>
      </w:r>
      <w:proofErr w:type="gramEnd"/>
      <w:r w:rsidRPr="00C8709D">
        <w:rPr>
          <w:b/>
          <w:sz w:val="20"/>
          <w:shd w:val="clear" w:color="auto" w:fill="BFBFBF"/>
        </w:rPr>
        <w:t xml:space="preserve"> JELÖLJE </w:t>
      </w:r>
      <w:r w:rsidRPr="00C8709D">
        <w:rPr>
          <w:sz w:val="20"/>
          <w:shd w:val="clear" w:color="auto" w:fill="BFBFBF"/>
        </w:rPr>
        <w:t>X</w:t>
      </w:r>
      <w:r>
        <w:rPr>
          <w:b/>
          <w:sz w:val="20"/>
          <w:shd w:val="clear" w:color="auto" w:fill="BFBFBF"/>
        </w:rPr>
        <w:t xml:space="preserve">-EL </w:t>
      </w:r>
      <w:r w:rsidRPr="00C8709D">
        <w:rPr>
          <w:b/>
          <w:sz w:val="20"/>
          <w:shd w:val="clear" w:color="auto" w:fill="BFBFBF"/>
        </w:rPr>
        <w:t xml:space="preserve">AMELYIKKEL </w:t>
      </w:r>
      <w:r>
        <w:rPr>
          <w:b/>
          <w:sz w:val="20"/>
          <w:shd w:val="clear" w:color="auto" w:fill="BFBFBF"/>
        </w:rPr>
        <w:t xml:space="preserve"> </w:t>
      </w:r>
      <w:r w:rsidRPr="00C8709D">
        <w:rPr>
          <w:b/>
          <w:sz w:val="20"/>
          <w:shd w:val="clear" w:color="auto" w:fill="BFBFBF"/>
        </w:rPr>
        <w:t>ENDELKEZIK!!!</w:t>
      </w:r>
    </w:p>
    <w:p w:rsidR="00B31438" w:rsidRDefault="00B31438" w:rsidP="00B31438">
      <w:pPr>
        <w:pStyle w:val="Cmsor5"/>
        <w:tabs>
          <w:tab w:val="clear" w:pos="993"/>
          <w:tab w:val="clear" w:pos="4253"/>
          <w:tab w:val="clear" w:pos="7655"/>
        </w:tabs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322D">
        <w:rPr>
          <w:sz w:val="18"/>
          <w:szCs w:val="18"/>
        </w:rPr>
        <w:t>figyelmesen olvassa el az azonosító számokat és szakma megnevezéseket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33"/>
      </w:tblGrid>
      <w:tr w:rsidR="00B31438" w:rsidRPr="00BE4635" w:rsidTr="006E7EC3">
        <w:trPr>
          <w:trHeight w:val="1559"/>
          <w:jc w:val="center"/>
        </w:trPr>
        <w:tc>
          <w:tcPr>
            <w:tcW w:w="4673" w:type="dxa"/>
            <w:shd w:val="clear" w:color="auto" w:fill="auto"/>
          </w:tcPr>
          <w:p w:rsidR="00B31438" w:rsidRDefault="00B31438" w:rsidP="006E7EC3">
            <w:pPr>
              <w:spacing w:before="60"/>
              <w:rPr>
                <w:b/>
                <w:sz w:val="18"/>
                <w:szCs w:val="22"/>
                <w:u w:val="single"/>
              </w:rPr>
            </w:pPr>
            <w:r w:rsidRPr="00BE4635">
              <w:rPr>
                <w:b/>
                <w:sz w:val="18"/>
                <w:szCs w:val="22"/>
                <w:u w:val="single"/>
              </w:rPr>
              <w:t xml:space="preserve">2013. szeptember 01-től 2022 </w:t>
            </w:r>
            <w:r>
              <w:rPr>
                <w:b/>
                <w:sz w:val="18"/>
                <w:szCs w:val="22"/>
                <w:u w:val="single"/>
              </w:rPr>
              <w:t>–</w:t>
            </w:r>
            <w:proofErr w:type="spellStart"/>
            <w:r w:rsidRPr="00BE4635">
              <w:rPr>
                <w:b/>
                <w:sz w:val="18"/>
                <w:szCs w:val="22"/>
                <w:u w:val="single"/>
              </w:rPr>
              <w:t>ig</w:t>
            </w:r>
            <w:proofErr w:type="spellEnd"/>
          </w:p>
          <w:p w:rsidR="00B31438" w:rsidRPr="00BE4635" w:rsidRDefault="00B31438" w:rsidP="006E7EC3">
            <w:pPr>
              <w:spacing w:before="60"/>
              <w:rPr>
                <w:b/>
                <w:sz w:val="18"/>
                <w:szCs w:val="22"/>
                <w:u w:val="single"/>
              </w:rPr>
            </w:pPr>
            <w:r w:rsidRPr="00BE4635">
              <w:rPr>
                <w:sz w:val="18"/>
              </w:rPr>
              <w:t>32 582 02  Építő- és anyagmozgató gép kezelője</w:t>
            </w:r>
          </w:p>
          <w:p w:rsidR="00B31438" w:rsidRPr="0082302F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</w:t>
            </w:r>
            <w:r w:rsidRPr="0082302F">
              <w:rPr>
                <w:sz w:val="18"/>
              </w:rPr>
              <w:t>(</w:t>
            </w:r>
            <w:r w:rsidRPr="0082302F">
              <w:rPr>
                <w:b/>
                <w:iCs/>
                <w:sz w:val="18"/>
              </w:rPr>
              <w:t>Alapozás, közmű- és fenntartási-gép kezelője</w:t>
            </w:r>
            <w:r w:rsidRPr="0082302F">
              <w:rPr>
                <w:sz w:val="18"/>
              </w:rPr>
              <w:t>)</w:t>
            </w:r>
          </w:p>
          <w:p w:rsidR="00B31438" w:rsidRPr="0082302F" w:rsidRDefault="00B31438" w:rsidP="006E7EC3">
            <w:pPr>
              <w:rPr>
                <w:sz w:val="18"/>
              </w:rPr>
            </w:pPr>
            <w:r w:rsidRPr="0082302F">
              <w:rPr>
                <w:sz w:val="18"/>
              </w:rPr>
              <w:sym w:font="Webdings" w:char="F063"/>
            </w:r>
            <w:r w:rsidRPr="0082302F">
              <w:rPr>
                <w:sz w:val="18"/>
              </w:rPr>
              <w:t xml:space="preserve"> (</w:t>
            </w:r>
            <w:r w:rsidRPr="0082302F">
              <w:rPr>
                <w:b/>
                <w:iCs/>
                <w:sz w:val="18"/>
              </w:rPr>
              <w:t>Emelőgépkezelő - (kivéve targonca</w:t>
            </w:r>
            <w:r w:rsidRPr="0082302F">
              <w:rPr>
                <w:sz w:val="18"/>
              </w:rPr>
              <w:t xml:space="preserve">) </w:t>
            </w:r>
          </w:p>
          <w:p w:rsidR="00B31438" w:rsidRPr="0082302F" w:rsidRDefault="00B31438" w:rsidP="006E7EC3">
            <w:pPr>
              <w:rPr>
                <w:sz w:val="18"/>
              </w:rPr>
            </w:pPr>
            <w:r w:rsidRPr="0082302F">
              <w:rPr>
                <w:sz w:val="18"/>
              </w:rPr>
              <w:sym w:font="Webdings" w:char="F063"/>
            </w:r>
            <w:r w:rsidRPr="0082302F">
              <w:rPr>
                <w:sz w:val="18"/>
              </w:rPr>
              <w:t xml:space="preserve"> (</w:t>
            </w:r>
            <w:r w:rsidRPr="0082302F">
              <w:rPr>
                <w:b/>
                <w:iCs/>
                <w:sz w:val="18"/>
              </w:rPr>
              <w:t>Földmunka-, rakodó- és szállítógép kezelő</w:t>
            </w:r>
            <w:r w:rsidRPr="0082302F">
              <w:rPr>
                <w:sz w:val="18"/>
              </w:rPr>
              <w:t>)</w:t>
            </w:r>
          </w:p>
          <w:p w:rsidR="00B31438" w:rsidRPr="0082302F" w:rsidRDefault="00B31438" w:rsidP="006E7EC3">
            <w:pPr>
              <w:rPr>
                <w:sz w:val="18"/>
              </w:rPr>
            </w:pPr>
            <w:r w:rsidRPr="0082302F">
              <w:rPr>
                <w:sz w:val="18"/>
              </w:rPr>
              <w:sym w:font="Webdings" w:char="F063"/>
            </w:r>
            <w:r w:rsidRPr="0082302F">
              <w:rPr>
                <w:sz w:val="18"/>
              </w:rPr>
              <w:t xml:space="preserve"> </w:t>
            </w:r>
            <w:r w:rsidRPr="0082302F">
              <w:rPr>
                <w:b/>
                <w:sz w:val="18"/>
              </w:rPr>
              <w:t>Targoncavezető</w:t>
            </w:r>
            <w:r w:rsidRPr="0082302F">
              <w:rPr>
                <w:sz w:val="18"/>
              </w:rPr>
              <w:t>)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82302F">
              <w:rPr>
                <w:sz w:val="18"/>
              </w:rPr>
              <w:sym w:font="Webdings" w:char="F063"/>
            </w:r>
            <w:r w:rsidRPr="0082302F">
              <w:rPr>
                <w:sz w:val="18"/>
              </w:rPr>
              <w:t xml:space="preserve"> (</w:t>
            </w:r>
            <w:r w:rsidRPr="0082302F">
              <w:rPr>
                <w:b/>
                <w:sz w:val="18"/>
              </w:rPr>
              <w:t>Útépítő- és karbantartógép kezelő</w:t>
            </w:r>
            <w:r w:rsidRPr="0082302F">
              <w:rPr>
                <w:sz w:val="18"/>
              </w:rPr>
              <w:t>)</w:t>
            </w:r>
          </w:p>
        </w:tc>
        <w:tc>
          <w:tcPr>
            <w:tcW w:w="5533" w:type="dxa"/>
            <w:shd w:val="clear" w:color="auto" w:fill="auto"/>
          </w:tcPr>
          <w:p w:rsidR="00B31438" w:rsidRPr="00BE4635" w:rsidRDefault="00B31438" w:rsidP="006E7EC3">
            <w:pPr>
              <w:rPr>
                <w:b/>
                <w:sz w:val="18"/>
                <w:szCs w:val="22"/>
                <w:u w:val="single"/>
              </w:rPr>
            </w:pPr>
            <w:r w:rsidRPr="00BE4635">
              <w:rPr>
                <w:b/>
                <w:sz w:val="18"/>
                <w:szCs w:val="22"/>
                <w:u w:val="single"/>
              </w:rPr>
              <w:t>2011. január 01-től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31 582 06 0010 01 </w:t>
            </w:r>
            <w:r w:rsidRPr="00BE4635">
              <w:rPr>
                <w:b/>
                <w:sz w:val="18"/>
              </w:rPr>
              <w:t>Emelőgépkezelő</w:t>
            </w:r>
            <w:r w:rsidRPr="00BE4635">
              <w:rPr>
                <w:sz w:val="18"/>
              </w:rPr>
              <w:t xml:space="preserve"> (kivéve targonca)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31 582 06 0010 04</w:t>
            </w:r>
            <w:r w:rsidRPr="00BE4635">
              <w:rPr>
                <w:b/>
                <w:sz w:val="18"/>
              </w:rPr>
              <w:t xml:space="preserve"> Földmunka-, rakodó- és szállítógép 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31 582 06 0010 05 </w:t>
            </w:r>
            <w:r w:rsidRPr="00BE4635">
              <w:rPr>
                <w:b/>
                <w:sz w:val="18"/>
              </w:rPr>
              <w:t>Targoncavezető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31 582 06 0010 06 </w:t>
            </w:r>
            <w:r w:rsidRPr="00BE4635">
              <w:rPr>
                <w:b/>
                <w:sz w:val="18"/>
              </w:rPr>
              <w:t>Útépítő-, és karbantartógép kezelő</w:t>
            </w:r>
          </w:p>
          <w:p w:rsidR="00B31438" w:rsidRPr="00BE4635" w:rsidRDefault="00B31438" w:rsidP="006E7EC3">
            <w:pPr>
              <w:rPr>
                <w:b/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31 582 06 0010 07 </w:t>
            </w:r>
            <w:r w:rsidRPr="0082302F">
              <w:rPr>
                <w:b/>
                <w:sz w:val="18"/>
              </w:rPr>
              <w:t>Alapozás, közmű- és fenntartási-gép kezelő</w:t>
            </w:r>
          </w:p>
        </w:tc>
      </w:tr>
      <w:tr w:rsidR="00B31438" w:rsidRPr="00BE4635" w:rsidTr="006E7EC3">
        <w:trPr>
          <w:trHeight w:hRule="exact" w:val="1714"/>
          <w:jc w:val="center"/>
        </w:trPr>
        <w:tc>
          <w:tcPr>
            <w:tcW w:w="4673" w:type="dxa"/>
            <w:shd w:val="clear" w:color="auto" w:fill="auto"/>
          </w:tcPr>
          <w:p w:rsidR="00B31438" w:rsidRDefault="00B31438" w:rsidP="006E7EC3">
            <w:pPr>
              <w:rPr>
                <w:b/>
                <w:sz w:val="18"/>
                <w:szCs w:val="22"/>
                <w:u w:val="single"/>
              </w:rPr>
            </w:pPr>
          </w:p>
          <w:p w:rsidR="00B31438" w:rsidRPr="00BE4635" w:rsidRDefault="00B31438" w:rsidP="006E7EC3">
            <w:pPr>
              <w:rPr>
                <w:b/>
                <w:sz w:val="18"/>
                <w:szCs w:val="22"/>
                <w:u w:val="single"/>
              </w:rPr>
            </w:pPr>
            <w:r w:rsidRPr="00BE4635">
              <w:rPr>
                <w:b/>
                <w:sz w:val="18"/>
                <w:szCs w:val="22"/>
                <w:u w:val="single"/>
              </w:rPr>
              <w:t>2009. január 01-től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31 582 06 0100 31 01  </w:t>
            </w:r>
            <w:r w:rsidRPr="00BE4635">
              <w:rPr>
                <w:b/>
                <w:sz w:val="18"/>
              </w:rPr>
              <w:t>Emelőgépkezelő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31 582 06 0100 31 04  </w:t>
            </w:r>
            <w:r w:rsidRPr="00BE4635">
              <w:rPr>
                <w:b/>
                <w:sz w:val="18"/>
              </w:rPr>
              <w:t>Földmunkagép</w:t>
            </w:r>
            <w:r w:rsidRPr="00BE4635">
              <w:rPr>
                <w:sz w:val="18"/>
              </w:rPr>
              <w:t>-kezelő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31 582 06 0100 31 05  </w:t>
            </w:r>
            <w:r w:rsidRPr="00BE4635">
              <w:rPr>
                <w:b/>
                <w:sz w:val="18"/>
              </w:rPr>
              <w:t>Targoncavezető</w:t>
            </w:r>
          </w:p>
          <w:p w:rsidR="00B31438" w:rsidRPr="00BE4635" w:rsidRDefault="00B31438" w:rsidP="006E7EC3">
            <w:pPr>
              <w:rPr>
                <w:b/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31 582 06 0100 31 06  </w:t>
            </w:r>
            <w:r w:rsidRPr="00BE4635">
              <w:rPr>
                <w:b/>
                <w:sz w:val="18"/>
              </w:rPr>
              <w:t>Útépítőgép-kezelő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31 582 06 0010 31 01  </w:t>
            </w:r>
            <w:r w:rsidRPr="00BE4635">
              <w:rPr>
                <w:b/>
                <w:sz w:val="18"/>
              </w:rPr>
              <w:t>Könnyűgépkezelő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31 582 06 0010 31 02  </w:t>
            </w:r>
            <w:r w:rsidRPr="00BE4635">
              <w:rPr>
                <w:b/>
                <w:sz w:val="18"/>
              </w:rPr>
              <w:t>Nehézgépkezelő</w:t>
            </w:r>
          </w:p>
          <w:p w:rsidR="00B31438" w:rsidRPr="00BE4635" w:rsidRDefault="00B31438" w:rsidP="006E7EC3">
            <w:pPr>
              <w:rPr>
                <w:b/>
                <w:sz w:val="18"/>
                <w:u w:val="single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B31438" w:rsidRPr="00BE4635" w:rsidRDefault="00B31438" w:rsidP="006E7EC3">
            <w:pPr>
              <w:rPr>
                <w:b/>
                <w:sz w:val="18"/>
                <w:szCs w:val="22"/>
                <w:u w:val="single"/>
              </w:rPr>
            </w:pPr>
            <w:r w:rsidRPr="00BE4635">
              <w:rPr>
                <w:b/>
                <w:sz w:val="18"/>
                <w:szCs w:val="22"/>
                <w:u w:val="single"/>
              </w:rPr>
              <w:t xml:space="preserve">1993-tól 2009. január 01-ig 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31 5256 02   </w:t>
            </w:r>
            <w:r w:rsidRPr="00BE4635">
              <w:rPr>
                <w:b/>
                <w:sz w:val="18"/>
              </w:rPr>
              <w:t>Könnyűgépkezelő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31 5256 01   </w:t>
            </w:r>
            <w:r w:rsidRPr="00BE4635">
              <w:rPr>
                <w:b/>
                <w:sz w:val="18"/>
              </w:rPr>
              <w:t>Nehézgépkezelő</w:t>
            </w:r>
          </w:p>
          <w:p w:rsidR="00B31438" w:rsidRDefault="00B31438" w:rsidP="006E7EC3">
            <w:pPr>
              <w:rPr>
                <w:b/>
                <w:sz w:val="18"/>
                <w:u w:val="single"/>
              </w:rPr>
            </w:pPr>
          </w:p>
          <w:p w:rsidR="00B31438" w:rsidRPr="00BE4635" w:rsidRDefault="00B31438" w:rsidP="006E7EC3">
            <w:pPr>
              <w:rPr>
                <w:b/>
                <w:sz w:val="18"/>
              </w:rPr>
            </w:pPr>
            <w:r w:rsidRPr="00BE4635">
              <w:rPr>
                <w:b/>
                <w:sz w:val="18"/>
              </w:rPr>
              <w:t>NARANCSSÁRGA JOGOSÍTVÁNY</w:t>
            </w:r>
          </w:p>
          <w:p w:rsidR="00B31438" w:rsidRPr="00BE4635" w:rsidRDefault="00B31438" w:rsidP="006E7EC3">
            <w:pPr>
              <w:rPr>
                <w:sz w:val="18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1980-tól 2008-ig - </w:t>
            </w:r>
            <w:r w:rsidRPr="00BE4635">
              <w:rPr>
                <w:b/>
                <w:sz w:val="18"/>
              </w:rPr>
              <w:t>Építőgépkezelő-jogosítvány</w:t>
            </w:r>
          </w:p>
          <w:p w:rsidR="00B31438" w:rsidRPr="00BE4635" w:rsidRDefault="00B31438" w:rsidP="006E7EC3">
            <w:pPr>
              <w:rPr>
                <w:b/>
                <w:sz w:val="18"/>
                <w:u w:val="single"/>
              </w:rPr>
            </w:pPr>
            <w:r w:rsidRPr="00BE4635">
              <w:rPr>
                <w:sz w:val="18"/>
              </w:rPr>
              <w:sym w:font="Webdings" w:char="F063"/>
            </w:r>
            <w:r w:rsidRPr="00BE4635">
              <w:rPr>
                <w:sz w:val="18"/>
              </w:rPr>
              <w:t xml:space="preserve"> 2009-től - </w:t>
            </w:r>
            <w:r w:rsidRPr="00BE4635">
              <w:rPr>
                <w:b/>
                <w:sz w:val="18"/>
              </w:rPr>
              <w:t>Gépkezelő jogosítvány</w:t>
            </w:r>
            <w:r w:rsidRPr="00BE4635">
              <w:rPr>
                <w:sz w:val="18"/>
              </w:rPr>
              <w:t xml:space="preserve"> kiállításának </w:t>
            </w:r>
            <w:proofErr w:type="gramStart"/>
            <w:r w:rsidRPr="00BE4635">
              <w:rPr>
                <w:sz w:val="18"/>
              </w:rPr>
              <w:t>dát</w:t>
            </w:r>
            <w:r>
              <w:rPr>
                <w:sz w:val="18"/>
              </w:rPr>
              <w:t>uma</w:t>
            </w:r>
            <w:proofErr w:type="gramEnd"/>
            <w:r>
              <w:rPr>
                <w:sz w:val="18"/>
              </w:rPr>
              <w:t>:……………..</w:t>
            </w:r>
          </w:p>
        </w:tc>
      </w:tr>
    </w:tbl>
    <w:p w:rsidR="00B31438" w:rsidRDefault="00B31438" w:rsidP="00B31438">
      <w:pPr>
        <w:pStyle w:val="Cmsor5"/>
        <w:tabs>
          <w:tab w:val="clear" w:pos="993"/>
          <w:tab w:val="clear" w:pos="4253"/>
          <w:tab w:val="clear" w:pos="7655"/>
        </w:tabs>
        <w:jc w:val="both"/>
        <w:rPr>
          <w:sz w:val="20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904"/>
      </w:tblGrid>
      <w:tr w:rsidR="00B31438" w:rsidRPr="00DB2ED8" w:rsidTr="006E7EC3">
        <w:trPr>
          <w:trHeight w:val="284"/>
          <w:jc w:val="center"/>
        </w:trPr>
        <w:tc>
          <w:tcPr>
            <w:tcW w:w="5098" w:type="dxa"/>
            <w:shd w:val="clear" w:color="auto" w:fill="D9D9D9"/>
            <w:vAlign w:val="center"/>
          </w:tcPr>
          <w:p w:rsidR="00B31438" w:rsidRPr="00DB2ED8" w:rsidRDefault="00B31438" w:rsidP="006E7EC3">
            <w:pPr>
              <w:rPr>
                <w:color w:val="FF0000"/>
              </w:rPr>
            </w:pPr>
            <w:r w:rsidRPr="00DB2ED8">
              <w:t>Felnőttképzési tevékenységhez kapcsolódó szolgáltatást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B31438" w:rsidRPr="00DB2ED8" w:rsidRDefault="00B31438" w:rsidP="006E7EC3">
            <w:pPr>
              <w:spacing w:line="276" w:lineRule="auto"/>
              <w:rPr>
                <w:color w:val="FF0000"/>
              </w:rPr>
            </w:pPr>
            <w:r w:rsidRPr="00DB2ED8">
              <w:sym w:font="Wingdings" w:char="F06F"/>
            </w:r>
            <w:r w:rsidRPr="00DB2ED8">
              <w:t xml:space="preserve"> </w:t>
            </w:r>
            <w:proofErr w:type="gramStart"/>
            <w:r w:rsidRPr="00DB2ED8">
              <w:t>igénylek</w:t>
            </w:r>
            <w:proofErr w:type="gramEnd"/>
            <w:r w:rsidRPr="00DB2ED8">
              <w:t xml:space="preserve">           </w:t>
            </w:r>
            <w:r w:rsidRPr="00DB2ED8">
              <w:sym w:font="Wingdings" w:char="F0FD"/>
            </w:r>
            <w:r w:rsidRPr="00DB2ED8">
              <w:t xml:space="preserve"> nem igénylek</w:t>
            </w:r>
          </w:p>
        </w:tc>
      </w:tr>
      <w:tr w:rsidR="00B31438" w:rsidRPr="00DB2ED8" w:rsidTr="006E7EC3">
        <w:trPr>
          <w:trHeight w:val="284"/>
          <w:jc w:val="center"/>
        </w:trPr>
        <w:tc>
          <w:tcPr>
            <w:tcW w:w="5098" w:type="dxa"/>
            <w:shd w:val="clear" w:color="auto" w:fill="D9D9D9"/>
            <w:vAlign w:val="center"/>
          </w:tcPr>
          <w:p w:rsidR="00B31438" w:rsidRPr="00DB2ED8" w:rsidRDefault="00B31438" w:rsidP="006E7EC3">
            <w:r w:rsidRPr="00DB2ED8">
              <w:t>Tanúsítvány kiállítását a képzésben résztvevő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B31438" w:rsidRPr="00DB2ED8" w:rsidRDefault="00B31438" w:rsidP="006E7EC3">
            <w:pPr>
              <w:spacing w:line="276" w:lineRule="auto"/>
            </w:pPr>
            <w:r w:rsidRPr="00DB2ED8">
              <w:sym w:font="Wingdings" w:char="F0FD"/>
            </w:r>
            <w:r w:rsidRPr="00DB2ED8">
              <w:t xml:space="preserve"> nem </w:t>
            </w:r>
            <w:proofErr w:type="gramStart"/>
            <w:r w:rsidRPr="00DB2ED8">
              <w:t>kéri</w:t>
            </w:r>
            <w:proofErr w:type="gramEnd"/>
            <w:r w:rsidRPr="00DB2ED8">
              <w:t xml:space="preserve">         </w:t>
            </w:r>
            <w:r w:rsidRPr="00DB2ED8">
              <w:sym w:font="Wingdings" w:char="F06F"/>
            </w:r>
            <w:r w:rsidRPr="00DB2ED8">
              <w:t xml:space="preserve">  </w:t>
            </w:r>
            <w:proofErr w:type="spellStart"/>
            <w:r w:rsidRPr="00DB2ED8">
              <w:t>kéri</w:t>
            </w:r>
            <w:proofErr w:type="spellEnd"/>
            <w:r w:rsidRPr="00DB2ED8">
              <w:t>,</w:t>
            </w:r>
          </w:p>
          <w:p w:rsidR="00B31438" w:rsidRPr="00DB2ED8" w:rsidRDefault="00B31438" w:rsidP="006E7EC3">
            <w:pPr>
              <w:spacing w:line="276" w:lineRule="auto"/>
            </w:pPr>
            <w:r w:rsidRPr="00DB2ED8">
              <w:t xml:space="preserve">formája: </w:t>
            </w:r>
            <w:r w:rsidRPr="00DB2ED8">
              <w:sym w:font="Wingdings" w:char="F06F"/>
            </w:r>
            <w:r w:rsidRPr="00DB2ED8">
              <w:t xml:space="preserve"> elektronikus úton </w:t>
            </w:r>
            <w:proofErr w:type="gramStart"/>
            <w:r w:rsidRPr="00DB2ED8">
              <w:t xml:space="preserve">/   </w:t>
            </w:r>
            <w:r w:rsidRPr="00DB2ED8">
              <w:sym w:font="Wingdings" w:char="F06F"/>
            </w:r>
            <w:r w:rsidRPr="00DB2ED8">
              <w:t xml:space="preserve"> papír</w:t>
            </w:r>
            <w:proofErr w:type="gramEnd"/>
            <w:r w:rsidRPr="00DB2ED8">
              <w:t xml:space="preserve"> alapon</w:t>
            </w:r>
          </w:p>
        </w:tc>
      </w:tr>
    </w:tbl>
    <w:p w:rsidR="00B31438" w:rsidRPr="00FA2E66" w:rsidRDefault="00B31438" w:rsidP="00B31438">
      <w:pPr>
        <w:pStyle w:val="Cmsor5"/>
        <w:tabs>
          <w:tab w:val="clear" w:pos="993"/>
          <w:tab w:val="clear" w:pos="4253"/>
          <w:tab w:val="clear" w:pos="7655"/>
        </w:tabs>
        <w:spacing w:before="120"/>
        <w:ind w:left="-284" w:right="-285"/>
        <w:jc w:val="both"/>
        <w:rPr>
          <w:sz w:val="20"/>
          <w:szCs w:val="18"/>
        </w:rPr>
      </w:pPr>
      <w:r w:rsidRPr="00FA2E66">
        <w:rPr>
          <w:sz w:val="20"/>
          <w:szCs w:val="18"/>
        </w:rPr>
        <w:t xml:space="preserve">Aláírásával elismeri, hogy a képzésről szóló teljes körű tájékoztatást (ár, fizetési feltételek, ügyfélszolgálati rend, panaszkezelés, képzés és vizsga rendjét, adatvédelmi szabályok, elállási jogra vonatkozó </w:t>
      </w:r>
      <w:proofErr w:type="gramStart"/>
      <w:r w:rsidRPr="00FA2E66">
        <w:rPr>
          <w:sz w:val="20"/>
          <w:szCs w:val="18"/>
        </w:rPr>
        <w:t>információk</w:t>
      </w:r>
      <w:proofErr w:type="gramEnd"/>
      <w:r w:rsidRPr="00FA2E66">
        <w:rPr>
          <w:sz w:val="20"/>
          <w:szCs w:val="18"/>
        </w:rPr>
        <w:t>, személyes adatok kezeléséhez való hozzájárulás, jogorvoslat lehetősége szerződésszegés esetén) megismerte és tudomásul vette.</w:t>
      </w:r>
    </w:p>
    <w:p w:rsidR="00B31438" w:rsidRDefault="00B31438" w:rsidP="00B31438">
      <w:pPr>
        <w:ind w:left="-284"/>
      </w:pPr>
    </w:p>
    <w:p w:rsidR="00B31438" w:rsidRPr="00FA2E66" w:rsidRDefault="00B31438" w:rsidP="00B31438">
      <w:pPr>
        <w:ind w:left="-284"/>
      </w:pPr>
      <w:r w:rsidRPr="00FA2E66">
        <w:t>Kelt</w:t>
      </w:r>
      <w:proofErr w:type="gramStart"/>
      <w:r w:rsidRPr="00FA2E66">
        <w:t>: …</w:t>
      </w:r>
      <w:proofErr w:type="gramEnd"/>
      <w:r w:rsidRPr="00FA2E66">
        <w:t>……………………………………………….</w:t>
      </w:r>
    </w:p>
    <w:p w:rsidR="00B31438" w:rsidRPr="00FA2E66" w:rsidRDefault="00B31438" w:rsidP="00B31438">
      <w:pPr>
        <w:spacing w:before="240"/>
        <w:ind w:left="5103"/>
        <w:jc w:val="center"/>
        <w:rPr>
          <w:sz w:val="22"/>
        </w:rPr>
      </w:pPr>
      <w:r w:rsidRPr="00FA2E66">
        <w:rPr>
          <w:sz w:val="22"/>
        </w:rPr>
        <w:t>………………………………………</w:t>
      </w:r>
    </w:p>
    <w:p w:rsidR="00B31438" w:rsidRDefault="00B31438" w:rsidP="00B31438">
      <w:pPr>
        <w:spacing w:after="120"/>
        <w:ind w:left="5103"/>
        <w:jc w:val="center"/>
      </w:pPr>
      <w:r w:rsidRPr="00365489">
        <w:rPr>
          <w:b/>
          <w:bCs/>
          <w:i/>
          <w:iCs/>
          <w:noProof/>
          <w:spacing w:val="9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B776C" wp14:editId="03F14B45">
                <wp:simplePos x="0" y="0"/>
                <wp:positionH relativeFrom="column">
                  <wp:posOffset>3309620</wp:posOffset>
                </wp:positionH>
                <wp:positionV relativeFrom="paragraph">
                  <wp:posOffset>208915</wp:posOffset>
                </wp:positionV>
                <wp:extent cx="673100" cy="209550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09550"/>
                        </a:xfrm>
                        <a:prstGeom prst="rightArrow">
                          <a:avLst>
                            <a:gd name="adj1" fmla="val 50000"/>
                            <a:gd name="adj2" fmla="val 803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577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260.6pt;margin-top:16.45pt;width:5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"/>
            </w:pict>
          </mc:Fallback>
        </mc:AlternateContent>
      </w:r>
      <w:r>
        <w:t>Jelentkező aláírása</w:t>
      </w:r>
    </w:p>
    <w:p w:rsidR="00B31438" w:rsidRDefault="00B31438" w:rsidP="00B31438">
      <w:pPr>
        <w:tabs>
          <w:tab w:val="left" w:pos="9072"/>
        </w:tabs>
        <w:rPr>
          <w:b/>
          <w:sz w:val="24"/>
          <w:szCs w:val="24"/>
        </w:rPr>
      </w:pPr>
      <w:r w:rsidRPr="00365489">
        <w:rPr>
          <w:rFonts w:ascii="Calibri" w:hAnsi="Calibri" w:cs="Arial"/>
          <w:b/>
          <w:sz w:val="22"/>
          <w:szCs w:val="22"/>
        </w:rPr>
        <w:t xml:space="preserve">A NYOMTATVÁNY NEM ÉRT VÉGET, </w:t>
      </w:r>
      <w:proofErr w:type="gramStart"/>
      <w:r w:rsidRPr="00365489">
        <w:rPr>
          <w:rFonts w:ascii="Calibri" w:hAnsi="Calibri" w:cs="Arial"/>
          <w:b/>
          <w:sz w:val="22"/>
          <w:szCs w:val="22"/>
        </w:rPr>
        <w:t>KÉRJÜK</w:t>
      </w:r>
      <w:proofErr w:type="gramEnd"/>
      <w:r w:rsidRPr="00365489">
        <w:rPr>
          <w:rFonts w:ascii="Calibri" w:hAnsi="Calibri" w:cs="Arial"/>
          <w:b/>
          <w:sz w:val="22"/>
          <w:szCs w:val="22"/>
        </w:rPr>
        <w:t xml:space="preserve"> FORDÍTSON</w:t>
      </w:r>
      <w:r w:rsidRPr="00365489">
        <w:rPr>
          <w:b/>
          <w:sz w:val="24"/>
          <w:szCs w:val="24"/>
        </w:rPr>
        <w:t xml:space="preserve"> </w:t>
      </w:r>
    </w:p>
    <w:p w:rsidR="00B31438" w:rsidRPr="004D5294" w:rsidRDefault="00B31438" w:rsidP="00B31438">
      <w:pPr>
        <w:rPr>
          <w:sz w:val="24"/>
          <w:szCs w:val="24"/>
        </w:rPr>
      </w:pPr>
    </w:p>
    <w:p w:rsidR="007B73FA" w:rsidRDefault="007B73FA" w:rsidP="007B73FA">
      <w:pPr>
        <w:tabs>
          <w:tab w:val="left" w:pos="9072"/>
        </w:tabs>
        <w:spacing w:after="120"/>
        <w:jc w:val="center"/>
        <w:rPr>
          <w:b/>
          <w:sz w:val="24"/>
          <w:szCs w:val="24"/>
        </w:rPr>
      </w:pPr>
    </w:p>
    <w:p w:rsidR="007B73FA" w:rsidRPr="00BC7A00" w:rsidRDefault="007B73FA" w:rsidP="007B73FA">
      <w:pPr>
        <w:tabs>
          <w:tab w:val="left" w:pos="9072"/>
        </w:tabs>
        <w:spacing w:after="120"/>
        <w:jc w:val="center"/>
        <w:rPr>
          <w:bCs/>
          <w:i/>
          <w:iCs/>
          <w:noProof/>
          <w:spacing w:val="96"/>
          <w:sz w:val="24"/>
          <w:szCs w:val="24"/>
          <w:u w:val="single"/>
        </w:rPr>
      </w:pPr>
      <w:r w:rsidRPr="00BC7A00">
        <w:rPr>
          <w:b/>
          <w:sz w:val="24"/>
          <w:szCs w:val="24"/>
        </w:rPr>
        <w:t>Jelölje X-el a kívánt gépcsoportot</w:t>
      </w:r>
    </w:p>
    <w:tbl>
      <w:tblPr>
        <w:tblpPr w:leftFromText="141" w:rightFromText="141" w:vertAnchor="text" w:horzAnchor="margin" w:tblpXSpec="center" w:tblpY="3"/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653"/>
        <w:gridCol w:w="2944"/>
        <w:gridCol w:w="284"/>
        <w:gridCol w:w="644"/>
        <w:gridCol w:w="652"/>
        <w:gridCol w:w="3402"/>
      </w:tblGrid>
      <w:tr w:rsidR="007B73FA" w:rsidRPr="00E35681" w:rsidTr="002D6F6A">
        <w:trPr>
          <w:trHeight w:val="475"/>
          <w:jc w:val="center"/>
        </w:trPr>
        <w:tc>
          <w:tcPr>
            <w:tcW w:w="1275" w:type="dxa"/>
            <w:gridSpan w:val="2"/>
            <w:shd w:val="clear" w:color="auto" w:fill="D9D9D9"/>
            <w:vAlign w:val="center"/>
          </w:tcPr>
          <w:p w:rsidR="007B73FA" w:rsidRPr="00BC2DEE" w:rsidRDefault="007B73FA" w:rsidP="002D6F6A">
            <w:pPr>
              <w:jc w:val="center"/>
              <w:rPr>
                <w:b/>
              </w:rPr>
            </w:pPr>
            <w:r w:rsidRPr="00BC2DEE">
              <w:rPr>
                <w:b/>
              </w:rPr>
              <w:t>Kódszám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481ED0" w:rsidRDefault="007B73FA" w:rsidP="002D6F6A">
            <w:pPr>
              <w:jc w:val="center"/>
              <w:rPr>
                <w:b/>
              </w:rPr>
            </w:pPr>
            <w:r w:rsidRPr="00481ED0">
              <w:rPr>
                <w:b/>
              </w:rPr>
              <w:t>Gépcsoport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BC2DEE" w:rsidRDefault="007B73FA" w:rsidP="002D6F6A">
            <w:pPr>
              <w:jc w:val="center"/>
            </w:pPr>
          </w:p>
        </w:tc>
        <w:tc>
          <w:tcPr>
            <w:tcW w:w="1296" w:type="dxa"/>
            <w:gridSpan w:val="2"/>
            <w:shd w:val="clear" w:color="auto" w:fill="D9D9D9"/>
            <w:vAlign w:val="center"/>
          </w:tcPr>
          <w:p w:rsidR="007B73FA" w:rsidRPr="00BC2DEE" w:rsidRDefault="007B73FA" w:rsidP="002D6F6A">
            <w:pPr>
              <w:jc w:val="center"/>
              <w:rPr>
                <w:b/>
              </w:rPr>
            </w:pPr>
            <w:r>
              <w:rPr>
                <w:b/>
              </w:rPr>
              <w:t>Kód</w:t>
            </w:r>
            <w:r w:rsidRPr="00BC2DEE">
              <w:rPr>
                <w:b/>
              </w:rPr>
              <w:t>szám</w:t>
            </w:r>
          </w:p>
        </w:tc>
        <w:tc>
          <w:tcPr>
            <w:tcW w:w="3402" w:type="dxa"/>
            <w:vAlign w:val="center"/>
          </w:tcPr>
          <w:p w:rsidR="007B73FA" w:rsidRPr="00BC2DEE" w:rsidRDefault="007B73FA" w:rsidP="002D6F6A">
            <w:pPr>
              <w:jc w:val="center"/>
              <w:rPr>
                <w:b/>
              </w:rPr>
            </w:pPr>
            <w:r w:rsidRPr="00BC2DEE">
              <w:rPr>
                <w:b/>
              </w:rPr>
              <w:t>Gépcsoport</w:t>
            </w:r>
          </w:p>
        </w:tc>
      </w:tr>
      <w:tr w:rsidR="007B73FA" w:rsidRPr="00E35681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010231" w:rsidRDefault="007B73FA" w:rsidP="002D6F6A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1111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Traktor alapú földmunkagép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4213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Gépjármű emelő-hátfalak</w:t>
            </w:r>
          </w:p>
        </w:tc>
      </w:tr>
      <w:tr w:rsidR="007B73FA" w:rsidRPr="00E35681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010231" w:rsidRDefault="007B73FA" w:rsidP="002D6F6A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1212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Gumikerekes kotró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Mobil szerellő állvány</w:t>
            </w:r>
          </w:p>
        </w:tc>
      </w:tr>
      <w:tr w:rsidR="007B73FA" w:rsidRPr="00E35681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010231" w:rsidRDefault="007B73FA" w:rsidP="002D6F6A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1222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Lánctalpas kotró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4223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Mobil szerelő kosár</w:t>
            </w:r>
          </w:p>
        </w:tc>
      </w:tr>
      <w:tr w:rsidR="007B73FA" w:rsidRPr="00E35681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010231" w:rsidRDefault="007B73FA" w:rsidP="002D6F6A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1412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Földtoló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4224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 xml:space="preserve">Hidraulikus szerelőkosaras </w:t>
            </w:r>
            <w:proofErr w:type="spellStart"/>
            <w:r w:rsidRPr="00E35681">
              <w:rPr>
                <w:sz w:val="18"/>
                <w:szCs w:val="18"/>
              </w:rPr>
              <w:t>gépj</w:t>
            </w:r>
            <w:proofErr w:type="spellEnd"/>
            <w:r w:rsidRPr="00E35681">
              <w:rPr>
                <w:sz w:val="18"/>
                <w:szCs w:val="18"/>
              </w:rPr>
              <w:t xml:space="preserve">. és </w:t>
            </w:r>
            <w:r>
              <w:rPr>
                <w:sz w:val="18"/>
                <w:szCs w:val="18"/>
              </w:rPr>
              <w:t>ut</w:t>
            </w:r>
            <w:r w:rsidRPr="00E35681">
              <w:rPr>
                <w:sz w:val="18"/>
                <w:szCs w:val="18"/>
              </w:rPr>
              <w:t>ánfutó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1522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Földgyalu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4374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Konténeremelő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1712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Statikus henger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4411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Autódaru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1722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Vibrációs henger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4431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Lánctalpas 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1732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Gumihenger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4451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Járműre szerelt 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2654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Önjáró fűnyíró és fűkasza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4341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Toronydaru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3312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Gyalogkíséretű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Bakdaru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3313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Vezetőállásos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4372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Forgódaru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Vezetőüléses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4361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Híddaruk, futódaru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3327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Vontató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4375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Konzoldaru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3336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Autonóm komissiózó targonca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4511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Hidraulikus rakodók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3624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9253D5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 xml:space="preserve">Betonszállító mixer </w:t>
            </w:r>
            <w:r w:rsidR="005360AC">
              <w:rPr>
                <w:sz w:val="18"/>
                <w:szCs w:val="18"/>
              </w:rPr>
              <w:t>gépkocsi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4572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proofErr w:type="spellStart"/>
            <w:r w:rsidRPr="00E35681">
              <w:rPr>
                <w:sz w:val="18"/>
                <w:szCs w:val="18"/>
              </w:rPr>
              <w:t>Kompaktor</w:t>
            </w:r>
            <w:proofErr w:type="spellEnd"/>
          </w:p>
        </w:tc>
      </w:tr>
      <w:tr w:rsidR="007B73FA" w:rsidRPr="00574E8A" w:rsidTr="009253D5">
        <w:trPr>
          <w:trHeight w:hRule="exact" w:val="236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3626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9253D5" w:rsidP="00925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Betonszállító mixer </w:t>
            </w:r>
            <w:r w:rsidR="007B73FA" w:rsidRPr="00E35681">
              <w:rPr>
                <w:sz w:val="18"/>
                <w:szCs w:val="18"/>
              </w:rPr>
              <w:t xml:space="preserve">szivattyúval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5323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 xml:space="preserve">Betonbedolgozó </w:t>
            </w:r>
            <w:proofErr w:type="spellStart"/>
            <w:r w:rsidRPr="00E35681">
              <w:rPr>
                <w:sz w:val="18"/>
                <w:szCs w:val="18"/>
              </w:rPr>
              <w:t>finicher</w:t>
            </w:r>
            <w:proofErr w:type="spellEnd"/>
          </w:p>
        </w:tc>
      </w:tr>
      <w:tr w:rsidR="007B73FA" w:rsidRPr="00574E8A" w:rsidTr="002D6F6A">
        <w:trPr>
          <w:trHeight w:hRule="exact" w:val="26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3627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Kényszertömörítésű</w:t>
            </w:r>
            <w:proofErr w:type="spellEnd"/>
            <w:r>
              <w:rPr>
                <w:sz w:val="18"/>
                <w:szCs w:val="18"/>
              </w:rPr>
              <w:t xml:space="preserve"> h</w:t>
            </w:r>
            <w:r w:rsidRPr="00E35681">
              <w:rPr>
                <w:sz w:val="18"/>
                <w:szCs w:val="18"/>
              </w:rPr>
              <w:t>ulladékgyűjtő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5341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 xml:space="preserve">Aszfaltbedolgozó </w:t>
            </w:r>
            <w:proofErr w:type="spellStart"/>
            <w:r w:rsidRPr="00E35681">
              <w:rPr>
                <w:sz w:val="18"/>
                <w:szCs w:val="18"/>
              </w:rPr>
              <w:t>finischer</w:t>
            </w:r>
            <w:proofErr w:type="spellEnd"/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4111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Járműemelő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5623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Hómaró és hótoló gépek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4121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Emelő asztal és felrakólap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5625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Só- és homokszóró gép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4191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Szintkülönbség kiegyenlítő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5631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Útfenntartó- és karbantartó gépek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4211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Ollós emelőállvány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5672</w:t>
            </w:r>
          </w:p>
        </w:tc>
        <w:tc>
          <w:tcPr>
            <w:tcW w:w="3402" w:type="dxa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Önjáró seprőg</w:t>
            </w:r>
            <w:r w:rsidRPr="00E35681">
              <w:rPr>
                <w:sz w:val="18"/>
                <w:szCs w:val="18"/>
              </w:rPr>
              <w:t>ép</w:t>
            </w: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</w:tr>
      <w:tr w:rsidR="007B73FA" w:rsidRPr="00574E8A" w:rsidTr="002D6F6A">
        <w:trPr>
          <w:trHeight w:hRule="exact" w:val="25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7B73FA" w:rsidRPr="00E35681" w:rsidRDefault="007B73FA" w:rsidP="002D6F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b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B73FA" w:rsidRPr="00E35681" w:rsidRDefault="007B73FA" w:rsidP="002D6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B73FA" w:rsidRPr="00E35681" w:rsidRDefault="007B73FA" w:rsidP="002D6F6A">
            <w:pPr>
              <w:rPr>
                <w:sz w:val="18"/>
                <w:szCs w:val="18"/>
              </w:rPr>
            </w:pPr>
          </w:p>
        </w:tc>
      </w:tr>
    </w:tbl>
    <w:p w:rsidR="007B73FA" w:rsidRDefault="007B73FA" w:rsidP="007B73FA"/>
    <w:p w:rsidR="007B73FA" w:rsidRDefault="007B73FA" w:rsidP="007B73FA"/>
    <w:p w:rsidR="007B73FA" w:rsidRPr="00802C50" w:rsidRDefault="007B73FA" w:rsidP="007B73FA">
      <w:pPr>
        <w:rPr>
          <w:vanish/>
        </w:rPr>
      </w:pPr>
    </w:p>
    <w:p w:rsidR="007B73FA" w:rsidRPr="00802C50" w:rsidRDefault="007B73FA" w:rsidP="007B73FA">
      <w:pPr>
        <w:tabs>
          <w:tab w:val="right" w:leader="dot" w:pos="9639"/>
        </w:tabs>
        <w:spacing w:before="60" w:after="120"/>
        <w:ind w:right="-567"/>
        <w:rPr>
          <w:b/>
          <w:sz w:val="24"/>
          <w:szCs w:val="24"/>
          <w:u w:val="single"/>
        </w:rPr>
      </w:pPr>
      <w:r w:rsidRPr="00802C50">
        <w:rPr>
          <w:b/>
          <w:sz w:val="24"/>
          <w:szCs w:val="24"/>
          <w:u w:val="single"/>
        </w:rPr>
        <w:t>Jelentkezési határidő:</w:t>
      </w:r>
    </w:p>
    <w:p w:rsidR="007B73FA" w:rsidRPr="00802C50" w:rsidRDefault="007B73FA" w:rsidP="007B73FA">
      <w:pPr>
        <w:pStyle w:val="Alcm"/>
        <w:ind w:left="709"/>
        <w:jc w:val="left"/>
        <w:rPr>
          <w:rFonts w:ascii="Times New Roman" w:hAnsi="Times New Roman"/>
          <w:b/>
        </w:rPr>
      </w:pPr>
      <w:r w:rsidRPr="00802C50">
        <w:rPr>
          <w:rFonts w:ascii="Times New Roman" w:hAnsi="Times New Roman"/>
          <w:b/>
        </w:rPr>
        <w:t>Jelentkezéshez leadandó dokumentumok:</w:t>
      </w:r>
    </w:p>
    <w:p w:rsidR="007B73FA" w:rsidRPr="00802C50" w:rsidRDefault="007B73FA" w:rsidP="007B73FA">
      <w:pPr>
        <w:pStyle w:val="Alcm"/>
        <w:numPr>
          <w:ilvl w:val="0"/>
          <w:numId w:val="19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2 db egyforma igazolványkép</w:t>
      </w:r>
      <w:r w:rsidRPr="00802C50">
        <w:rPr>
          <w:rFonts w:ascii="Times New Roman" w:hAnsi="Times New Roman"/>
          <w:i/>
          <w:sz w:val="22"/>
          <w:szCs w:val="22"/>
        </w:rPr>
        <w:t xml:space="preserve"> (3,5×4,5 cm, fehér-szürke árnyalatú háttérrel</w:t>
      </w:r>
      <w:r w:rsidRPr="00802C50">
        <w:rPr>
          <w:rFonts w:ascii="Times New Roman" w:hAnsi="Times New Roman"/>
          <w:sz w:val="22"/>
          <w:szCs w:val="22"/>
        </w:rPr>
        <w:t>)</w:t>
      </w:r>
    </w:p>
    <w:p w:rsidR="007B73FA" w:rsidRPr="00802C50" w:rsidRDefault="007B73FA" w:rsidP="007B73FA">
      <w:pPr>
        <w:pStyle w:val="Alcm"/>
        <w:numPr>
          <w:ilvl w:val="0"/>
          <w:numId w:val="19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személy</w:t>
      </w:r>
      <w:r>
        <w:rPr>
          <w:rFonts w:ascii="Times New Roman" w:hAnsi="Times New Roman"/>
          <w:sz w:val="22"/>
          <w:szCs w:val="22"/>
        </w:rPr>
        <w:t xml:space="preserve">i </w:t>
      </w:r>
      <w:r w:rsidRPr="00802C50">
        <w:rPr>
          <w:rFonts w:ascii="Times New Roman" w:hAnsi="Times New Roman"/>
          <w:sz w:val="22"/>
          <w:szCs w:val="22"/>
        </w:rPr>
        <w:t>igazolvány és lakcímkártya</w:t>
      </w:r>
    </w:p>
    <w:p w:rsidR="007B73FA" w:rsidRPr="00802C50" w:rsidRDefault="007B73FA" w:rsidP="007B73FA">
      <w:pPr>
        <w:pStyle w:val="Alcm"/>
        <w:numPr>
          <w:ilvl w:val="0"/>
          <w:numId w:val="19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orvosi alkalmassági igazolás</w:t>
      </w:r>
    </w:p>
    <w:p w:rsidR="007B73FA" w:rsidRPr="00802C50" w:rsidRDefault="007B73FA" w:rsidP="007B73FA">
      <w:pPr>
        <w:pStyle w:val="Alcm"/>
        <w:numPr>
          <w:ilvl w:val="0"/>
          <w:numId w:val="19"/>
        </w:numPr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  <w:u w:val="single"/>
        </w:rPr>
        <w:t>Ha van</w:t>
      </w:r>
      <w:r w:rsidRPr="00802C50">
        <w:rPr>
          <w:rFonts w:ascii="Times New Roman" w:hAnsi="Times New Roman"/>
          <w:sz w:val="22"/>
          <w:szCs w:val="22"/>
        </w:rPr>
        <w:t>: OKJ bizonyítvány, Gépkezelő jogosítvány vagy Építőgépkezelő jogosítvány</w:t>
      </w:r>
    </w:p>
    <w:p w:rsidR="0029044B" w:rsidRPr="00802C50" w:rsidRDefault="0029044B" w:rsidP="0029044B">
      <w:pPr>
        <w:tabs>
          <w:tab w:val="right" w:leader="dot" w:pos="9639"/>
        </w:tabs>
        <w:spacing w:before="60"/>
        <w:ind w:right="-567"/>
        <w:rPr>
          <w:u w:val="single"/>
        </w:rPr>
      </w:pPr>
    </w:p>
    <w:p w:rsidR="0029044B" w:rsidRPr="00802C50" w:rsidRDefault="0029044B" w:rsidP="00446843">
      <w:pPr>
        <w:spacing w:after="120"/>
        <w:rPr>
          <w:b/>
          <w:sz w:val="24"/>
          <w:szCs w:val="24"/>
          <w:u w:val="single"/>
        </w:rPr>
      </w:pPr>
      <w:r w:rsidRPr="00802C50">
        <w:rPr>
          <w:b/>
          <w:sz w:val="24"/>
          <w:szCs w:val="24"/>
          <w:u w:val="single"/>
        </w:rPr>
        <w:t>Tanfolyam időpontjai: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2979"/>
        <w:gridCol w:w="2979"/>
      </w:tblGrid>
      <w:tr w:rsidR="0029044B" w:rsidRPr="00802C50" w:rsidTr="001E2CEB">
        <w:trPr>
          <w:jc w:val="center"/>
        </w:trPr>
        <w:tc>
          <w:tcPr>
            <w:tcW w:w="1980" w:type="dxa"/>
            <w:shd w:val="clear" w:color="auto" w:fill="auto"/>
          </w:tcPr>
          <w:p w:rsidR="0029044B" w:rsidRPr="00802C50" w:rsidRDefault="0029044B" w:rsidP="00D32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9044B" w:rsidRPr="00802C50" w:rsidRDefault="0029044B" w:rsidP="00D32D5E">
            <w:pPr>
              <w:jc w:val="center"/>
              <w:rPr>
                <w:b/>
                <w:sz w:val="24"/>
                <w:szCs w:val="24"/>
              </w:rPr>
            </w:pPr>
            <w:r w:rsidRPr="00802C50">
              <w:rPr>
                <w:b/>
                <w:sz w:val="24"/>
                <w:szCs w:val="24"/>
              </w:rPr>
              <w:t>Nap</w:t>
            </w:r>
          </w:p>
        </w:tc>
        <w:tc>
          <w:tcPr>
            <w:tcW w:w="2979" w:type="dxa"/>
            <w:shd w:val="clear" w:color="auto" w:fill="auto"/>
          </w:tcPr>
          <w:p w:rsidR="0029044B" w:rsidRPr="00802C50" w:rsidRDefault="0029044B" w:rsidP="00D32D5E">
            <w:pPr>
              <w:jc w:val="center"/>
              <w:rPr>
                <w:b/>
                <w:sz w:val="24"/>
                <w:szCs w:val="24"/>
              </w:rPr>
            </w:pPr>
            <w:r w:rsidRPr="00802C50">
              <w:rPr>
                <w:b/>
                <w:sz w:val="24"/>
                <w:szCs w:val="24"/>
              </w:rPr>
              <w:t>Elmélet</w:t>
            </w:r>
          </w:p>
        </w:tc>
        <w:tc>
          <w:tcPr>
            <w:tcW w:w="2979" w:type="dxa"/>
            <w:shd w:val="clear" w:color="auto" w:fill="auto"/>
          </w:tcPr>
          <w:p w:rsidR="0029044B" w:rsidRPr="00802C50" w:rsidRDefault="0029044B" w:rsidP="00D32D5E">
            <w:pPr>
              <w:jc w:val="center"/>
              <w:rPr>
                <w:b/>
                <w:sz w:val="24"/>
                <w:szCs w:val="24"/>
              </w:rPr>
            </w:pPr>
            <w:r w:rsidRPr="00802C50">
              <w:rPr>
                <w:b/>
                <w:sz w:val="24"/>
                <w:szCs w:val="24"/>
              </w:rPr>
              <w:t>Gyakorlat</w:t>
            </w:r>
          </w:p>
        </w:tc>
      </w:tr>
      <w:tr w:rsidR="0029044B" w:rsidRPr="00802C50" w:rsidTr="001E2CEB">
        <w:trPr>
          <w:trHeight w:hRule="exact"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  <w:r w:rsidRPr="00802C50">
              <w:rPr>
                <w:sz w:val="22"/>
                <w:szCs w:val="22"/>
              </w:rPr>
              <w:t>péntek</w:t>
            </w:r>
            <w:r w:rsidRPr="00802C50">
              <w:rPr>
                <w:sz w:val="22"/>
                <w:szCs w:val="22"/>
              </w:rPr>
              <w:tab/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</w:tr>
      <w:tr w:rsidR="0029044B" w:rsidRPr="00802C50" w:rsidTr="001E2CEB">
        <w:trPr>
          <w:trHeight w:hRule="exact"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  <w:r w:rsidRPr="00802C50">
              <w:rPr>
                <w:sz w:val="22"/>
                <w:szCs w:val="22"/>
              </w:rPr>
              <w:t>szombat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9044B" w:rsidRPr="00802C50" w:rsidRDefault="0029044B" w:rsidP="00D32D5E">
            <w:pPr>
              <w:jc w:val="center"/>
              <w:rPr>
                <w:sz w:val="24"/>
                <w:szCs w:val="24"/>
              </w:rPr>
            </w:pPr>
            <w:r w:rsidRPr="00802C50">
              <w:rPr>
                <w:sz w:val="24"/>
                <w:szCs w:val="24"/>
              </w:rPr>
              <w:t>8.00 – 14.00 óra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044B" w:rsidRPr="00802C50" w:rsidRDefault="0029044B" w:rsidP="00D32D5E">
            <w:pPr>
              <w:jc w:val="center"/>
              <w:rPr>
                <w:sz w:val="24"/>
                <w:szCs w:val="24"/>
              </w:rPr>
            </w:pPr>
          </w:p>
        </w:tc>
      </w:tr>
      <w:tr w:rsidR="0029044B" w:rsidRPr="00802C50" w:rsidTr="001E2CEB">
        <w:trPr>
          <w:trHeight w:hRule="exact"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  <w:r w:rsidRPr="00802C50">
              <w:rPr>
                <w:sz w:val="22"/>
                <w:szCs w:val="22"/>
              </w:rPr>
              <w:t>péntek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</w:tr>
      <w:tr w:rsidR="0029044B" w:rsidRPr="00802C50" w:rsidTr="001E2CEB">
        <w:trPr>
          <w:trHeight w:hRule="exact"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44B" w:rsidRPr="00802C50" w:rsidRDefault="0029044B" w:rsidP="00D32D5E">
            <w:pPr>
              <w:rPr>
                <w:sz w:val="24"/>
                <w:szCs w:val="24"/>
              </w:rPr>
            </w:pPr>
            <w:r w:rsidRPr="00802C50">
              <w:rPr>
                <w:sz w:val="22"/>
                <w:szCs w:val="22"/>
              </w:rPr>
              <w:t>szombat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9044B" w:rsidRPr="00802C50" w:rsidRDefault="0029044B" w:rsidP="00D32D5E">
            <w:pPr>
              <w:jc w:val="center"/>
              <w:rPr>
                <w:sz w:val="24"/>
                <w:szCs w:val="24"/>
              </w:rPr>
            </w:pPr>
            <w:r w:rsidRPr="00802C50">
              <w:rPr>
                <w:sz w:val="24"/>
                <w:szCs w:val="24"/>
              </w:rPr>
              <w:t>8.00 – 14.00 óra</w:t>
            </w:r>
          </w:p>
        </w:tc>
        <w:tc>
          <w:tcPr>
            <w:tcW w:w="2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044B" w:rsidRPr="00802C50" w:rsidRDefault="0029044B" w:rsidP="00D32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44B" w:rsidRPr="00802C50" w:rsidRDefault="0029044B" w:rsidP="0029044B">
      <w:pPr>
        <w:tabs>
          <w:tab w:val="right" w:leader="dot" w:pos="9639"/>
        </w:tabs>
        <w:spacing w:after="120"/>
        <w:ind w:right="-567"/>
        <w:rPr>
          <w:b/>
          <w:sz w:val="24"/>
          <w:szCs w:val="24"/>
          <w:u w:val="single"/>
        </w:rPr>
      </w:pPr>
    </w:p>
    <w:p w:rsidR="0029044B" w:rsidRPr="0029044B" w:rsidRDefault="0029044B" w:rsidP="0029044B">
      <w:pPr>
        <w:tabs>
          <w:tab w:val="right" w:leader="dot" w:pos="9639"/>
        </w:tabs>
        <w:spacing w:after="120"/>
        <w:ind w:right="-567"/>
        <w:rPr>
          <w:b/>
          <w:sz w:val="24"/>
          <w:szCs w:val="24"/>
        </w:rPr>
      </w:pPr>
      <w:r w:rsidRPr="0029044B">
        <w:rPr>
          <w:b/>
          <w:sz w:val="24"/>
          <w:szCs w:val="24"/>
          <w:u w:val="single"/>
        </w:rPr>
        <w:t>VIZSGA</w:t>
      </w:r>
      <w:proofErr w:type="gramStart"/>
      <w:r w:rsidRPr="0029044B">
        <w:rPr>
          <w:b/>
          <w:sz w:val="24"/>
          <w:szCs w:val="24"/>
        </w:rPr>
        <w:t xml:space="preserve">: </w:t>
      </w:r>
      <w:r w:rsidRPr="00446843">
        <w:rPr>
          <w:sz w:val="22"/>
          <w:szCs w:val="22"/>
        </w:rPr>
        <w:t>…</w:t>
      </w:r>
      <w:proofErr w:type="gramEnd"/>
      <w:r w:rsidRPr="00446843">
        <w:rPr>
          <w:sz w:val="22"/>
          <w:szCs w:val="22"/>
        </w:rPr>
        <w:t>…………………………………………..</w:t>
      </w:r>
      <w:r w:rsidR="00446843">
        <w:rPr>
          <w:b/>
          <w:sz w:val="24"/>
          <w:szCs w:val="24"/>
        </w:rPr>
        <w:t xml:space="preserve"> </w:t>
      </w:r>
      <w:r w:rsidRPr="0029044B">
        <w:rPr>
          <w:b/>
          <w:sz w:val="24"/>
          <w:szCs w:val="24"/>
        </w:rPr>
        <w:t xml:space="preserve">óra, </w:t>
      </w:r>
      <w:r w:rsidRPr="0029044B">
        <w:rPr>
          <w:b/>
          <w:i/>
          <w:sz w:val="24"/>
          <w:szCs w:val="24"/>
        </w:rPr>
        <w:t>érkezés legkésőbb 8:30</w:t>
      </w:r>
    </w:p>
    <w:p w:rsidR="0029044B" w:rsidRPr="00802C50" w:rsidRDefault="0029044B" w:rsidP="0029044B">
      <w:pPr>
        <w:tabs>
          <w:tab w:val="right" w:leader="dot" w:pos="9639"/>
        </w:tabs>
        <w:spacing w:after="60"/>
        <w:ind w:left="709" w:right="-567"/>
        <w:rPr>
          <w:b/>
          <w:sz w:val="24"/>
          <w:szCs w:val="24"/>
        </w:rPr>
      </w:pPr>
      <w:r w:rsidRPr="00802C50">
        <w:rPr>
          <w:b/>
          <w:sz w:val="24"/>
          <w:szCs w:val="24"/>
        </w:rPr>
        <w:t>Vizsgára hozni kell:</w:t>
      </w:r>
    </w:p>
    <w:p w:rsidR="0029044B" w:rsidRPr="00C81EDF" w:rsidRDefault="0029044B" w:rsidP="0029044B">
      <w:pPr>
        <w:pStyle w:val="Alcm"/>
        <w:numPr>
          <w:ilvl w:val="1"/>
          <w:numId w:val="20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Személyi</w:t>
      </w:r>
      <w:r>
        <w:rPr>
          <w:rFonts w:ascii="Times New Roman" w:hAnsi="Times New Roman"/>
          <w:sz w:val="22"/>
          <w:szCs w:val="22"/>
        </w:rPr>
        <w:t xml:space="preserve"> i</w:t>
      </w:r>
      <w:r w:rsidRPr="00C81EDF">
        <w:rPr>
          <w:rFonts w:ascii="Times New Roman" w:hAnsi="Times New Roman"/>
          <w:sz w:val="22"/>
          <w:szCs w:val="22"/>
        </w:rPr>
        <w:t>gazolvány</w:t>
      </w:r>
    </w:p>
    <w:p w:rsidR="0029044B" w:rsidRPr="00802C50" w:rsidRDefault="0029044B" w:rsidP="0029044B">
      <w:pPr>
        <w:pStyle w:val="Alcm"/>
        <w:numPr>
          <w:ilvl w:val="1"/>
          <w:numId w:val="20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  <w:u w:val="single"/>
        </w:rPr>
        <w:t>Ha van</w:t>
      </w:r>
      <w:r w:rsidRPr="00802C50">
        <w:rPr>
          <w:rFonts w:ascii="Times New Roman" w:hAnsi="Times New Roman"/>
          <w:sz w:val="22"/>
          <w:szCs w:val="22"/>
        </w:rPr>
        <w:t>: OKJ bizonyítvány, Gépkezelő jogosítvány vagy Építőgépkezelő jogosítvány</w:t>
      </w:r>
    </w:p>
    <w:p w:rsidR="0029044B" w:rsidRPr="00802C50" w:rsidRDefault="0029044B" w:rsidP="0029044B">
      <w:pPr>
        <w:pStyle w:val="Alcm"/>
        <w:numPr>
          <w:ilvl w:val="1"/>
          <w:numId w:val="20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saját toll</w:t>
      </w:r>
    </w:p>
    <w:p w:rsidR="00A16BBE" w:rsidRPr="00446843" w:rsidRDefault="0029044B" w:rsidP="005A693C">
      <w:pPr>
        <w:pStyle w:val="Alcm"/>
        <w:numPr>
          <w:ilvl w:val="1"/>
          <w:numId w:val="20"/>
        </w:numPr>
        <w:spacing w:after="0"/>
        <w:ind w:left="1560"/>
        <w:jc w:val="left"/>
        <w:rPr>
          <w:rFonts w:ascii="Arial" w:hAnsi="Arial" w:cs="Arial"/>
          <w:sz w:val="16"/>
          <w:szCs w:val="16"/>
        </w:rPr>
      </w:pPr>
      <w:r w:rsidRPr="00D41B08">
        <w:rPr>
          <w:rFonts w:ascii="Times New Roman" w:hAnsi="Times New Roman"/>
          <w:sz w:val="22"/>
          <w:szCs w:val="22"/>
        </w:rPr>
        <w:t>gyalogkíséretű targonca esetén munkavédelmi cipő</w:t>
      </w:r>
    </w:p>
    <w:sectPr w:rsidR="00A16BBE" w:rsidRPr="00446843" w:rsidSect="00C8379F">
      <w:headerReference w:type="default" r:id="rId8"/>
      <w:footerReference w:type="default" r:id="rId9"/>
      <w:type w:val="continuous"/>
      <w:pgSz w:w="11906" w:h="16838"/>
      <w:pgMar w:top="284" w:right="1276" w:bottom="284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C3" w:rsidRDefault="003B7CC3">
      <w:r>
        <w:separator/>
      </w:r>
    </w:p>
  </w:endnote>
  <w:endnote w:type="continuationSeparator" w:id="0">
    <w:p w:rsidR="003B7CC3" w:rsidRDefault="003B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18" w:rsidRDefault="00FE1818" w:rsidP="00FE1818">
    <w:pPr>
      <w:pStyle w:val="llb"/>
      <w:tabs>
        <w:tab w:val="clear" w:pos="4536"/>
        <w:tab w:val="clear" w:pos="9072"/>
        <w:tab w:val="center" w:pos="4606"/>
        <w:tab w:val="right" w:pos="9212"/>
      </w:tabs>
    </w:pPr>
    <w:proofErr w:type="gramStart"/>
    <w:r>
      <w:t>treningstudio@treningstudio.hu</w:t>
    </w:r>
    <w:proofErr w:type="gramEnd"/>
    <w:r>
      <w:tab/>
    </w:r>
    <w:r>
      <w:tab/>
      <w:t>www.treningstudio.hu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C3" w:rsidRDefault="003B7CC3">
      <w:r>
        <w:separator/>
      </w:r>
    </w:p>
  </w:footnote>
  <w:footnote w:type="continuationSeparator" w:id="0">
    <w:p w:rsidR="003B7CC3" w:rsidRDefault="003B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4B" w:rsidRPr="001B4BEC" w:rsidRDefault="002B46FB" w:rsidP="0029044B">
    <w:pPr>
      <w:jc w:val="center"/>
      <w:rPr>
        <w:b/>
        <w:i/>
        <w:spacing w:val="1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4926330</wp:posOffset>
          </wp:positionH>
          <wp:positionV relativeFrom="paragraph">
            <wp:posOffset>110490</wp:posOffset>
          </wp:positionV>
          <wp:extent cx="1185545" cy="222250"/>
          <wp:effectExtent l="0" t="0" r="0" b="0"/>
          <wp:wrapNone/>
          <wp:docPr id="2" name="Kép 2" descr="ED ok p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D ok p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2" r="4900" b="2214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536700" cy="4267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44B" w:rsidRPr="001B4BEC">
      <w:rPr>
        <w:b/>
        <w:i/>
        <w:spacing w:val="14"/>
        <w:sz w:val="28"/>
        <w:szCs w:val="28"/>
      </w:rPr>
      <w:t>Tréning Stúdió Kft.</w:t>
    </w:r>
  </w:p>
  <w:p w:rsidR="0029044B" w:rsidRPr="001B4BEC" w:rsidRDefault="0029044B" w:rsidP="0029044B">
    <w:pPr>
      <w:jc w:val="center"/>
    </w:pPr>
    <w:r w:rsidRPr="001B4BEC">
      <w:t>Székesfehérvár, Palotai út 174.</w:t>
    </w:r>
  </w:p>
  <w:p w:rsidR="0029044B" w:rsidRPr="001B4BEC" w:rsidRDefault="0029044B" w:rsidP="0029044B">
    <w:pPr>
      <w:jc w:val="center"/>
      <w:rPr>
        <w:sz w:val="18"/>
        <w:szCs w:val="18"/>
      </w:rPr>
    </w:pPr>
    <w:r w:rsidRPr="001B4BEC">
      <w:rPr>
        <w:sz w:val="18"/>
        <w:szCs w:val="18"/>
      </w:rPr>
      <w:t>Cégjegyzékszám: 07-09-010068, Adószám: 13194710 – 1 - 07</w:t>
    </w:r>
  </w:p>
  <w:p w:rsidR="0029044B" w:rsidRDefault="0029044B" w:rsidP="0029044B">
    <w:pPr>
      <w:pBdr>
        <w:bottom w:val="double" w:sz="6" w:space="1" w:color="auto"/>
      </w:pBdr>
      <w:jc w:val="center"/>
      <w:rPr>
        <w:b/>
        <w:sz w:val="18"/>
        <w:szCs w:val="18"/>
      </w:rPr>
    </w:pPr>
    <w:r w:rsidRPr="001B4BEC">
      <w:rPr>
        <w:b/>
        <w:sz w:val="18"/>
        <w:szCs w:val="18"/>
      </w:rPr>
      <w:t>Nyilvántartási szám: B/2020/000256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E5"/>
    <w:multiLevelType w:val="hybridMultilevel"/>
    <w:tmpl w:val="0E620252"/>
    <w:lvl w:ilvl="0" w:tplc="AD287522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ED3"/>
    <w:multiLevelType w:val="hybridMultilevel"/>
    <w:tmpl w:val="4DBC7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9CF"/>
    <w:multiLevelType w:val="hybridMultilevel"/>
    <w:tmpl w:val="36E08FCC"/>
    <w:lvl w:ilvl="0" w:tplc="375E634E">
      <w:start w:val="1"/>
      <w:numFmt w:val="bullet"/>
      <w:lvlText w:val="⎕"/>
      <w:lvlJc w:val="left"/>
      <w:pPr>
        <w:ind w:left="720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263"/>
    <w:multiLevelType w:val="hybridMultilevel"/>
    <w:tmpl w:val="27DA2AAE"/>
    <w:lvl w:ilvl="0" w:tplc="A0A2F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C76"/>
    <w:multiLevelType w:val="hybridMultilevel"/>
    <w:tmpl w:val="9D3A4142"/>
    <w:lvl w:ilvl="0" w:tplc="7E5CEBC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52E6"/>
    <w:multiLevelType w:val="hybridMultilevel"/>
    <w:tmpl w:val="DA962E94"/>
    <w:lvl w:ilvl="0" w:tplc="180014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8C6"/>
    <w:multiLevelType w:val="hybridMultilevel"/>
    <w:tmpl w:val="DD583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36374"/>
    <w:multiLevelType w:val="hybridMultilevel"/>
    <w:tmpl w:val="5B1A8D1C"/>
    <w:lvl w:ilvl="0" w:tplc="2524332A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6D02"/>
    <w:multiLevelType w:val="hybridMultilevel"/>
    <w:tmpl w:val="E62A700C"/>
    <w:lvl w:ilvl="0" w:tplc="92FC42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B86"/>
    <w:multiLevelType w:val="hybridMultilevel"/>
    <w:tmpl w:val="6D362156"/>
    <w:lvl w:ilvl="0" w:tplc="916EC8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7BD8"/>
    <w:multiLevelType w:val="hybridMultilevel"/>
    <w:tmpl w:val="E774EFD8"/>
    <w:lvl w:ilvl="0" w:tplc="04B854C8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4545B8"/>
    <w:multiLevelType w:val="hybridMultilevel"/>
    <w:tmpl w:val="B2061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27CA"/>
    <w:multiLevelType w:val="singleLevel"/>
    <w:tmpl w:val="373E93E4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59E31354"/>
    <w:multiLevelType w:val="hybridMultilevel"/>
    <w:tmpl w:val="8410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32B9"/>
    <w:multiLevelType w:val="hybridMultilevel"/>
    <w:tmpl w:val="26B0BA10"/>
    <w:lvl w:ilvl="0" w:tplc="375E634E">
      <w:start w:val="1"/>
      <w:numFmt w:val="bullet"/>
      <w:lvlText w:val="⎕"/>
      <w:lvlJc w:val="left"/>
      <w:pPr>
        <w:ind w:left="720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D7492"/>
    <w:multiLevelType w:val="multilevel"/>
    <w:tmpl w:val="AEA2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2122B"/>
    <w:multiLevelType w:val="hybridMultilevel"/>
    <w:tmpl w:val="42A2ACFE"/>
    <w:lvl w:ilvl="0" w:tplc="D6CCEA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0483C"/>
    <w:multiLevelType w:val="hybridMultilevel"/>
    <w:tmpl w:val="0116FC52"/>
    <w:lvl w:ilvl="0" w:tplc="833407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23048"/>
    <w:multiLevelType w:val="hybridMultilevel"/>
    <w:tmpl w:val="BB425D0C"/>
    <w:lvl w:ilvl="0" w:tplc="375E634E">
      <w:start w:val="1"/>
      <w:numFmt w:val="bullet"/>
      <w:lvlText w:val="⎕"/>
      <w:lvlJc w:val="left"/>
      <w:pPr>
        <w:ind w:left="1080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7"/>
  </w:num>
  <w:num w:numId="5">
    <w:abstractNumId w:val="5"/>
  </w:num>
  <w:num w:numId="6">
    <w:abstractNumId w:val="8"/>
  </w:num>
  <w:num w:numId="7">
    <w:abstractNumId w:val="1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  <w:num w:numId="16">
    <w:abstractNumId w:val="14"/>
  </w:num>
  <w:num w:numId="17">
    <w:abstractNumId w:val="19"/>
  </w:num>
  <w:num w:numId="18">
    <w:abstractNumId w:val="15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C"/>
    <w:rsid w:val="0000096C"/>
    <w:rsid w:val="00010231"/>
    <w:rsid w:val="00023103"/>
    <w:rsid w:val="000268BD"/>
    <w:rsid w:val="00056438"/>
    <w:rsid w:val="0006772E"/>
    <w:rsid w:val="000766B1"/>
    <w:rsid w:val="00081C0F"/>
    <w:rsid w:val="00082509"/>
    <w:rsid w:val="000A07CB"/>
    <w:rsid w:val="000A456F"/>
    <w:rsid w:val="000A7974"/>
    <w:rsid w:val="000B0603"/>
    <w:rsid w:val="000B0CE3"/>
    <w:rsid w:val="000B2F03"/>
    <w:rsid w:val="000B753E"/>
    <w:rsid w:val="000C2FAC"/>
    <w:rsid w:val="000D5254"/>
    <w:rsid w:val="000F5DA1"/>
    <w:rsid w:val="000F6A21"/>
    <w:rsid w:val="00104BE8"/>
    <w:rsid w:val="0013009B"/>
    <w:rsid w:val="001401A8"/>
    <w:rsid w:val="00147909"/>
    <w:rsid w:val="00156B0F"/>
    <w:rsid w:val="00157D22"/>
    <w:rsid w:val="00177C15"/>
    <w:rsid w:val="001830C9"/>
    <w:rsid w:val="00187402"/>
    <w:rsid w:val="001A0D50"/>
    <w:rsid w:val="001B2032"/>
    <w:rsid w:val="001C1AFF"/>
    <w:rsid w:val="001D3DB6"/>
    <w:rsid w:val="001D73B3"/>
    <w:rsid w:val="001E2CEB"/>
    <w:rsid w:val="001F15C4"/>
    <w:rsid w:val="001F33D4"/>
    <w:rsid w:val="001F349B"/>
    <w:rsid w:val="00203D91"/>
    <w:rsid w:val="002042F6"/>
    <w:rsid w:val="00224713"/>
    <w:rsid w:val="00234B07"/>
    <w:rsid w:val="00241404"/>
    <w:rsid w:val="00251BDB"/>
    <w:rsid w:val="00253821"/>
    <w:rsid w:val="002650B7"/>
    <w:rsid w:val="00267053"/>
    <w:rsid w:val="00270D19"/>
    <w:rsid w:val="0029044B"/>
    <w:rsid w:val="00290830"/>
    <w:rsid w:val="0029250D"/>
    <w:rsid w:val="002B2134"/>
    <w:rsid w:val="002B46FB"/>
    <w:rsid w:val="002B5686"/>
    <w:rsid w:val="002B5FC9"/>
    <w:rsid w:val="002C5347"/>
    <w:rsid w:val="002C64B3"/>
    <w:rsid w:val="002D6F6A"/>
    <w:rsid w:val="002E2662"/>
    <w:rsid w:val="002E4B61"/>
    <w:rsid w:val="0031042A"/>
    <w:rsid w:val="00312433"/>
    <w:rsid w:val="003327D6"/>
    <w:rsid w:val="00345EB8"/>
    <w:rsid w:val="00367073"/>
    <w:rsid w:val="0038723E"/>
    <w:rsid w:val="00391F93"/>
    <w:rsid w:val="00393010"/>
    <w:rsid w:val="003B7CC3"/>
    <w:rsid w:val="003C627C"/>
    <w:rsid w:val="003D3299"/>
    <w:rsid w:val="00403829"/>
    <w:rsid w:val="004130A5"/>
    <w:rsid w:val="00414125"/>
    <w:rsid w:val="00420597"/>
    <w:rsid w:val="00423AA2"/>
    <w:rsid w:val="00431126"/>
    <w:rsid w:val="004465D7"/>
    <w:rsid w:val="00446843"/>
    <w:rsid w:val="00475DF3"/>
    <w:rsid w:val="00482668"/>
    <w:rsid w:val="00493FBA"/>
    <w:rsid w:val="004A0161"/>
    <w:rsid w:val="004A0F88"/>
    <w:rsid w:val="004B07BB"/>
    <w:rsid w:val="004B17A7"/>
    <w:rsid w:val="004B2690"/>
    <w:rsid w:val="004B532F"/>
    <w:rsid w:val="004C180D"/>
    <w:rsid w:val="004E0B11"/>
    <w:rsid w:val="004F47F0"/>
    <w:rsid w:val="005014FA"/>
    <w:rsid w:val="00507E56"/>
    <w:rsid w:val="005159C0"/>
    <w:rsid w:val="005163CB"/>
    <w:rsid w:val="005336E0"/>
    <w:rsid w:val="005360AC"/>
    <w:rsid w:val="00544D90"/>
    <w:rsid w:val="0055295C"/>
    <w:rsid w:val="0055773B"/>
    <w:rsid w:val="00570ACE"/>
    <w:rsid w:val="00573DA7"/>
    <w:rsid w:val="00574E8A"/>
    <w:rsid w:val="005942DF"/>
    <w:rsid w:val="00596768"/>
    <w:rsid w:val="005A46FC"/>
    <w:rsid w:val="005A693C"/>
    <w:rsid w:val="005D2ADF"/>
    <w:rsid w:val="005D2F6D"/>
    <w:rsid w:val="005E0ACD"/>
    <w:rsid w:val="005E264C"/>
    <w:rsid w:val="0061367F"/>
    <w:rsid w:val="00613C45"/>
    <w:rsid w:val="0061505F"/>
    <w:rsid w:val="0062758E"/>
    <w:rsid w:val="00635945"/>
    <w:rsid w:val="006418EC"/>
    <w:rsid w:val="00660C45"/>
    <w:rsid w:val="00663F06"/>
    <w:rsid w:val="00674DEA"/>
    <w:rsid w:val="00676B6E"/>
    <w:rsid w:val="006770AA"/>
    <w:rsid w:val="006804CE"/>
    <w:rsid w:val="00694327"/>
    <w:rsid w:val="006A0899"/>
    <w:rsid w:val="006A4998"/>
    <w:rsid w:val="006C477C"/>
    <w:rsid w:val="006C7633"/>
    <w:rsid w:val="006D2CD0"/>
    <w:rsid w:val="006D5DB3"/>
    <w:rsid w:val="006D5F4F"/>
    <w:rsid w:val="006E08B1"/>
    <w:rsid w:val="006F341C"/>
    <w:rsid w:val="006F5C98"/>
    <w:rsid w:val="00722D7A"/>
    <w:rsid w:val="00723BC1"/>
    <w:rsid w:val="00726BE6"/>
    <w:rsid w:val="007421AE"/>
    <w:rsid w:val="00742DEB"/>
    <w:rsid w:val="00744045"/>
    <w:rsid w:val="00767815"/>
    <w:rsid w:val="007725FA"/>
    <w:rsid w:val="00780C35"/>
    <w:rsid w:val="007A0544"/>
    <w:rsid w:val="007A0EFB"/>
    <w:rsid w:val="007A37F6"/>
    <w:rsid w:val="007A6FFC"/>
    <w:rsid w:val="007B5D85"/>
    <w:rsid w:val="007B73FA"/>
    <w:rsid w:val="007B74DA"/>
    <w:rsid w:val="007C0F01"/>
    <w:rsid w:val="007C2DB4"/>
    <w:rsid w:val="007D079B"/>
    <w:rsid w:val="0080322D"/>
    <w:rsid w:val="00814208"/>
    <w:rsid w:val="00824C3B"/>
    <w:rsid w:val="00825276"/>
    <w:rsid w:val="00826B7E"/>
    <w:rsid w:val="00873CB2"/>
    <w:rsid w:val="008926C9"/>
    <w:rsid w:val="00893F1C"/>
    <w:rsid w:val="00896D1F"/>
    <w:rsid w:val="008A1D3E"/>
    <w:rsid w:val="008A79B6"/>
    <w:rsid w:val="008B700F"/>
    <w:rsid w:val="008F0480"/>
    <w:rsid w:val="0090026A"/>
    <w:rsid w:val="009253D5"/>
    <w:rsid w:val="00936F5C"/>
    <w:rsid w:val="009414E5"/>
    <w:rsid w:val="00960294"/>
    <w:rsid w:val="009608A6"/>
    <w:rsid w:val="00960B5A"/>
    <w:rsid w:val="00960BA4"/>
    <w:rsid w:val="0096491D"/>
    <w:rsid w:val="00964E38"/>
    <w:rsid w:val="009A33B8"/>
    <w:rsid w:val="009B21DD"/>
    <w:rsid w:val="009B2484"/>
    <w:rsid w:val="009D41D6"/>
    <w:rsid w:val="009E7335"/>
    <w:rsid w:val="009F20F2"/>
    <w:rsid w:val="009F2FFC"/>
    <w:rsid w:val="00A13DEB"/>
    <w:rsid w:val="00A14C7A"/>
    <w:rsid w:val="00A16BBE"/>
    <w:rsid w:val="00A54CA8"/>
    <w:rsid w:val="00A5618F"/>
    <w:rsid w:val="00A62F67"/>
    <w:rsid w:val="00A63B3C"/>
    <w:rsid w:val="00A72BDB"/>
    <w:rsid w:val="00A81112"/>
    <w:rsid w:val="00A90488"/>
    <w:rsid w:val="00A918F3"/>
    <w:rsid w:val="00A93156"/>
    <w:rsid w:val="00A9371A"/>
    <w:rsid w:val="00AA3FBE"/>
    <w:rsid w:val="00AA46B7"/>
    <w:rsid w:val="00AB1870"/>
    <w:rsid w:val="00AC5640"/>
    <w:rsid w:val="00AD0C12"/>
    <w:rsid w:val="00AF0AA7"/>
    <w:rsid w:val="00B0471A"/>
    <w:rsid w:val="00B06F03"/>
    <w:rsid w:val="00B26F7C"/>
    <w:rsid w:val="00B31438"/>
    <w:rsid w:val="00B376B7"/>
    <w:rsid w:val="00B551EB"/>
    <w:rsid w:val="00B77E1F"/>
    <w:rsid w:val="00B87BDC"/>
    <w:rsid w:val="00BA02F4"/>
    <w:rsid w:val="00BA1CB9"/>
    <w:rsid w:val="00BA6983"/>
    <w:rsid w:val="00BB6B8C"/>
    <w:rsid w:val="00BC1DDC"/>
    <w:rsid w:val="00BE04F4"/>
    <w:rsid w:val="00BE3BA9"/>
    <w:rsid w:val="00BF400C"/>
    <w:rsid w:val="00C05BD9"/>
    <w:rsid w:val="00C11113"/>
    <w:rsid w:val="00C20175"/>
    <w:rsid w:val="00C24965"/>
    <w:rsid w:val="00C31EDE"/>
    <w:rsid w:val="00C41A87"/>
    <w:rsid w:val="00C46126"/>
    <w:rsid w:val="00C5209A"/>
    <w:rsid w:val="00C75809"/>
    <w:rsid w:val="00C77112"/>
    <w:rsid w:val="00C8379F"/>
    <w:rsid w:val="00C962ED"/>
    <w:rsid w:val="00CA676B"/>
    <w:rsid w:val="00CB046D"/>
    <w:rsid w:val="00CC5CF3"/>
    <w:rsid w:val="00CE3D45"/>
    <w:rsid w:val="00CE7588"/>
    <w:rsid w:val="00CE7E40"/>
    <w:rsid w:val="00CF41AE"/>
    <w:rsid w:val="00D20B8B"/>
    <w:rsid w:val="00D24D2A"/>
    <w:rsid w:val="00D32D5E"/>
    <w:rsid w:val="00D349B1"/>
    <w:rsid w:val="00D52CE2"/>
    <w:rsid w:val="00D66F81"/>
    <w:rsid w:val="00D82495"/>
    <w:rsid w:val="00D94E03"/>
    <w:rsid w:val="00DA1F5A"/>
    <w:rsid w:val="00DD002A"/>
    <w:rsid w:val="00DD2524"/>
    <w:rsid w:val="00DD3F84"/>
    <w:rsid w:val="00E00424"/>
    <w:rsid w:val="00E01E7B"/>
    <w:rsid w:val="00E24BAB"/>
    <w:rsid w:val="00E26BCE"/>
    <w:rsid w:val="00E33495"/>
    <w:rsid w:val="00E35681"/>
    <w:rsid w:val="00E36637"/>
    <w:rsid w:val="00E45131"/>
    <w:rsid w:val="00E54C17"/>
    <w:rsid w:val="00E64412"/>
    <w:rsid w:val="00E81179"/>
    <w:rsid w:val="00E82265"/>
    <w:rsid w:val="00E96282"/>
    <w:rsid w:val="00EA7C16"/>
    <w:rsid w:val="00EB48A5"/>
    <w:rsid w:val="00ED0D29"/>
    <w:rsid w:val="00EE0A93"/>
    <w:rsid w:val="00F01C06"/>
    <w:rsid w:val="00F16A14"/>
    <w:rsid w:val="00F205D9"/>
    <w:rsid w:val="00F223F3"/>
    <w:rsid w:val="00F226E9"/>
    <w:rsid w:val="00F24FAA"/>
    <w:rsid w:val="00F31CCD"/>
    <w:rsid w:val="00F34466"/>
    <w:rsid w:val="00F560CC"/>
    <w:rsid w:val="00F605FD"/>
    <w:rsid w:val="00F714EB"/>
    <w:rsid w:val="00F779CC"/>
    <w:rsid w:val="00F84F8F"/>
    <w:rsid w:val="00F93647"/>
    <w:rsid w:val="00FA57F2"/>
    <w:rsid w:val="00FB0FD2"/>
    <w:rsid w:val="00FC7C44"/>
    <w:rsid w:val="00FE1818"/>
    <w:rsid w:val="00FE1C3B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AA9E7A8"/>
  <w15:chartTrackingRefBased/>
  <w15:docId w15:val="{A633A74B-3BF6-4CAD-854C-C65FA436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3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enter" w:pos="4820"/>
      </w:tabs>
      <w:spacing w:before="12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pPr>
      <w:keepNext/>
      <w:tabs>
        <w:tab w:val="center" w:pos="993"/>
        <w:tab w:val="center" w:pos="4253"/>
        <w:tab w:val="center" w:pos="7655"/>
      </w:tabs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pBdr>
        <w:top w:val="single" w:sz="18" w:space="5" w:color="auto"/>
        <w:bottom w:val="single" w:sz="18" w:space="5" w:color="auto"/>
      </w:pBdr>
      <w:jc w:val="both"/>
    </w:pPr>
    <w:rPr>
      <w:b/>
      <w:sz w:val="22"/>
    </w:rPr>
  </w:style>
  <w:style w:type="paragraph" w:styleId="Buborkszveg">
    <w:name w:val="Balloon Text"/>
    <w:basedOn w:val="Norml"/>
    <w:semiHidden/>
    <w:rsid w:val="0061505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F0480"/>
  </w:style>
  <w:style w:type="character" w:customStyle="1" w:styleId="lfejChar">
    <w:name w:val="Élőfej Char"/>
    <w:link w:val="lfej"/>
    <w:uiPriority w:val="99"/>
    <w:rsid w:val="008F0480"/>
  </w:style>
  <w:style w:type="paragraph" w:customStyle="1" w:styleId="np">
    <w:name w:val="np"/>
    <w:basedOn w:val="Norml"/>
    <w:rsid w:val="007C0F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A7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uiPriority w:val="22"/>
    <w:qFormat/>
    <w:rsid w:val="0090026A"/>
    <w:rPr>
      <w:b/>
      <w:bCs/>
    </w:rPr>
  </w:style>
  <w:style w:type="paragraph" w:styleId="Alcm">
    <w:name w:val="Subtitle"/>
    <w:basedOn w:val="Norml"/>
    <w:next w:val="Norml"/>
    <w:link w:val="AlcmChar"/>
    <w:qFormat/>
    <w:rsid w:val="0029044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cmChar">
    <w:name w:val="Alcím Char"/>
    <w:link w:val="Alcm"/>
    <w:rsid w:val="0029044B"/>
    <w:rPr>
      <w:rFonts w:ascii="Calibri Light" w:hAnsi="Calibri Light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E04F4"/>
    <w:rPr>
      <w:b/>
      <w:i/>
      <w:sz w:val="32"/>
    </w:rPr>
  </w:style>
  <w:style w:type="character" w:customStyle="1" w:styleId="Cmsor5Char">
    <w:name w:val="Címsor 5 Char"/>
    <w:basedOn w:val="Bekezdsalapbettpusa"/>
    <w:link w:val="Cmsor5"/>
    <w:rsid w:val="00BE04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9BBC-5E4B-4F81-B62D-422F4CE5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Sörös</dc:creator>
  <cp:keywords/>
  <cp:lastModifiedBy>user</cp:lastModifiedBy>
  <cp:revision>14</cp:revision>
  <cp:lastPrinted>2022-04-28T13:00:00Z</cp:lastPrinted>
  <dcterms:created xsi:type="dcterms:W3CDTF">2022-11-24T09:17:00Z</dcterms:created>
  <dcterms:modified xsi:type="dcterms:W3CDTF">2023-07-12T07:51:00Z</dcterms:modified>
</cp:coreProperties>
</file>